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2E936B" w14:textId="10A5D3C6" w:rsidR="001673CE" w:rsidRPr="001673CE" w:rsidRDefault="009A2706" w:rsidP="006F4D75">
      <w:pPr>
        <w:spacing w:after="0"/>
        <w:jc w:val="center"/>
        <w:rPr>
          <w:b/>
          <w:sz w:val="32"/>
        </w:rPr>
      </w:pPr>
      <w:r>
        <w:rPr>
          <w:b/>
          <w:sz w:val="32"/>
        </w:rPr>
        <w:t>EDUCATION UNLOCKS GOOD HEALTH AND WELL-BEING</w:t>
      </w:r>
    </w:p>
    <w:p w14:paraId="23256F17" w14:textId="0D818A91" w:rsidR="00AE1730" w:rsidRDefault="00A27FC9" w:rsidP="285B0DF5">
      <w:pPr>
        <w:spacing w:after="240"/>
        <w:jc w:val="center"/>
        <w:rPr>
          <w:b/>
          <w:bCs/>
          <w:sz w:val="32"/>
          <w:szCs w:val="32"/>
        </w:rPr>
      </w:pPr>
      <w:r w:rsidRPr="285B0DF5">
        <w:rPr>
          <w:b/>
          <w:bCs/>
          <w:sz w:val="32"/>
          <w:szCs w:val="32"/>
        </w:rPr>
        <w:t>ACTIVIT</w:t>
      </w:r>
      <w:r w:rsidR="09A29F23" w:rsidRPr="285B0DF5">
        <w:rPr>
          <w:b/>
          <w:bCs/>
          <w:sz w:val="32"/>
          <w:szCs w:val="32"/>
        </w:rPr>
        <w:t>Y PACK</w:t>
      </w:r>
      <w:r w:rsidR="00131A53" w:rsidRPr="285B0DF5">
        <w:rPr>
          <w:b/>
          <w:bCs/>
          <w:sz w:val="32"/>
          <w:szCs w:val="32"/>
        </w:rPr>
        <w:t xml:space="preserve"> FOR AGES </w:t>
      </w:r>
      <w:r w:rsidR="00DA49E6" w:rsidRPr="285B0DF5">
        <w:rPr>
          <w:b/>
          <w:bCs/>
          <w:sz w:val="32"/>
          <w:szCs w:val="32"/>
        </w:rPr>
        <w:t>11-16</w:t>
      </w:r>
    </w:p>
    <w:p w14:paraId="49438247" w14:textId="77777777" w:rsidR="00AE7627" w:rsidRPr="00AB75A1" w:rsidRDefault="00AE7627" w:rsidP="00AB75A1">
      <w:pPr>
        <w:pStyle w:val="Heading1"/>
        <w:rPr>
          <w:rFonts w:asciiTheme="minorHAnsi" w:hAnsiTheme="minorHAnsi" w:cstheme="minorHAnsi"/>
          <w:b/>
          <w:bCs/>
          <w:color w:val="auto"/>
          <w:sz w:val="28"/>
          <w:szCs w:val="28"/>
        </w:rPr>
      </w:pPr>
      <w:r w:rsidRPr="00AB75A1">
        <w:rPr>
          <w:rFonts w:asciiTheme="minorHAnsi" w:hAnsiTheme="minorHAnsi" w:cstheme="minorHAnsi"/>
          <w:b/>
          <w:bCs/>
          <w:color w:val="auto"/>
          <w:sz w:val="28"/>
          <w:szCs w:val="28"/>
        </w:rPr>
        <w:t>About this resource</w:t>
      </w:r>
    </w:p>
    <w:p w14:paraId="2B2FED8C" w14:textId="77777777" w:rsidR="006F4D75" w:rsidRPr="009129FF" w:rsidRDefault="00177FBD" w:rsidP="006F4D75">
      <w:pPr>
        <w:spacing w:after="120"/>
        <w:rPr>
          <w:bCs/>
        </w:rPr>
      </w:pPr>
      <w:r>
        <w:rPr>
          <w:bCs/>
        </w:rPr>
        <w:t>T</w:t>
      </w:r>
      <w:r w:rsidR="00AE7627" w:rsidRPr="009129FF">
        <w:rPr>
          <w:bCs/>
        </w:rPr>
        <w:t>hese creative</w:t>
      </w:r>
      <w:r w:rsidR="00AE7627">
        <w:rPr>
          <w:bCs/>
        </w:rPr>
        <w:t xml:space="preserve"> activities for ages 11</w:t>
      </w:r>
      <w:r w:rsidR="00AE7627" w:rsidRPr="009129FF">
        <w:rPr>
          <w:bCs/>
        </w:rPr>
        <w:t xml:space="preserve">-16 </w:t>
      </w:r>
      <w:r w:rsidR="006F4D75">
        <w:rPr>
          <w:bCs/>
        </w:rPr>
        <w:t>get learners thinking about some of the different ways in which we can look after our health and well-being.</w:t>
      </w:r>
    </w:p>
    <w:p w14:paraId="493C7EC6" w14:textId="302FE28B" w:rsidR="00AE7627" w:rsidRPr="00041001" w:rsidRDefault="00AE7627" w:rsidP="006F4D75">
      <w:pPr>
        <w:spacing w:after="120"/>
        <w:rPr>
          <w:b/>
          <w:bCs/>
          <w:sz w:val="24"/>
        </w:rPr>
      </w:pPr>
      <w:r w:rsidRPr="00AB75A1">
        <w:rPr>
          <w:b/>
          <w:bCs/>
          <w:sz w:val="24"/>
        </w:rPr>
        <w:t xml:space="preserve">Activity </w:t>
      </w:r>
      <w:r w:rsidR="00B5667B" w:rsidRPr="00AB75A1">
        <w:rPr>
          <w:b/>
          <w:bCs/>
          <w:sz w:val="24"/>
        </w:rPr>
        <w:t xml:space="preserve">1 </w:t>
      </w:r>
      <w:r w:rsidRPr="00AB75A1">
        <w:rPr>
          <w:b/>
          <w:bCs/>
          <w:sz w:val="24"/>
        </w:rPr>
        <w:t>– What do good health and well-being mean?</w:t>
      </w:r>
    </w:p>
    <w:p w14:paraId="30D85895" w14:textId="65C7347E" w:rsidR="00AE7627" w:rsidRPr="00DF2788" w:rsidRDefault="00AE7627" w:rsidP="00AE7627">
      <w:pPr>
        <w:spacing w:after="120"/>
        <w:rPr>
          <w:bCs/>
        </w:rPr>
      </w:pPr>
      <w:r w:rsidRPr="00DF2788">
        <w:rPr>
          <w:bCs/>
        </w:rPr>
        <w:t xml:space="preserve">This activity explores what it means to be </w:t>
      </w:r>
      <w:r w:rsidR="005D5357">
        <w:rPr>
          <w:bCs/>
        </w:rPr>
        <w:t>‘</w:t>
      </w:r>
      <w:r w:rsidRPr="00DF2788">
        <w:rPr>
          <w:bCs/>
        </w:rPr>
        <w:t>h</w:t>
      </w:r>
      <w:r w:rsidR="008644B5">
        <w:rPr>
          <w:bCs/>
        </w:rPr>
        <w:t>appy, healthy and comfortable</w:t>
      </w:r>
      <w:r w:rsidR="005D5357">
        <w:rPr>
          <w:bCs/>
        </w:rPr>
        <w:t>’</w:t>
      </w:r>
      <w:r w:rsidRPr="00DF2788">
        <w:rPr>
          <w:bCs/>
        </w:rPr>
        <w:t>. Learners will consider some of the actions individuals can take t</w:t>
      </w:r>
      <w:r w:rsidR="00EF25E8">
        <w:rPr>
          <w:bCs/>
        </w:rPr>
        <w:t xml:space="preserve">o </w:t>
      </w:r>
      <w:r w:rsidR="005D5357">
        <w:rPr>
          <w:bCs/>
        </w:rPr>
        <w:t>improve</w:t>
      </w:r>
      <w:r w:rsidR="00EF25E8">
        <w:rPr>
          <w:bCs/>
        </w:rPr>
        <w:t xml:space="preserve"> their own</w:t>
      </w:r>
      <w:r w:rsidRPr="00DF2788">
        <w:rPr>
          <w:bCs/>
        </w:rPr>
        <w:t xml:space="preserve"> health and well-being, as well as that of others around them.</w:t>
      </w:r>
    </w:p>
    <w:p w14:paraId="76CB201F" w14:textId="3F77ACA3" w:rsidR="00AE7627" w:rsidRPr="00DF2788" w:rsidRDefault="00AE7627" w:rsidP="00AE7627">
      <w:pPr>
        <w:spacing w:after="0"/>
        <w:rPr>
          <w:b/>
          <w:bCs/>
        </w:rPr>
      </w:pPr>
      <w:r w:rsidRPr="00AB75A1">
        <w:rPr>
          <w:b/>
          <w:bCs/>
          <w:sz w:val="24"/>
        </w:rPr>
        <w:t xml:space="preserve">Activity </w:t>
      </w:r>
      <w:r w:rsidR="00B5667B" w:rsidRPr="00AB75A1">
        <w:rPr>
          <w:b/>
          <w:bCs/>
          <w:sz w:val="24"/>
        </w:rPr>
        <w:t>2 -</w:t>
      </w:r>
      <w:r w:rsidRPr="00AB75A1">
        <w:rPr>
          <w:b/>
          <w:bCs/>
          <w:sz w:val="24"/>
        </w:rPr>
        <w:t xml:space="preserve"> How can education unlock good health and well-being?</w:t>
      </w:r>
    </w:p>
    <w:p w14:paraId="699C36DA" w14:textId="6D624792" w:rsidR="00AE7627" w:rsidRPr="00DF2788" w:rsidRDefault="00AE7627" w:rsidP="00AE7627">
      <w:pPr>
        <w:spacing w:after="120"/>
        <w:rPr>
          <w:bCs/>
        </w:rPr>
      </w:pPr>
      <w:r w:rsidRPr="00DF2788">
        <w:rPr>
          <w:bCs/>
        </w:rPr>
        <w:t xml:space="preserve">Learners will work </w:t>
      </w:r>
      <w:r w:rsidR="007B0707">
        <w:rPr>
          <w:bCs/>
        </w:rPr>
        <w:t>collaboratively</w:t>
      </w:r>
      <w:r w:rsidRPr="00DF2788">
        <w:rPr>
          <w:bCs/>
        </w:rPr>
        <w:t xml:space="preserve"> to investigate how education and going to school can </w:t>
      </w:r>
      <w:r w:rsidR="007B0707">
        <w:rPr>
          <w:bCs/>
        </w:rPr>
        <w:t>unlock good health and well-being.</w:t>
      </w:r>
    </w:p>
    <w:p w14:paraId="28F1311F" w14:textId="00F0BA77" w:rsidR="00AE7627" w:rsidRPr="00041001" w:rsidRDefault="00AE7627" w:rsidP="00AE7627">
      <w:pPr>
        <w:spacing w:after="0"/>
        <w:rPr>
          <w:bCs/>
          <w:sz w:val="24"/>
        </w:rPr>
      </w:pPr>
      <w:r w:rsidRPr="00AB75A1">
        <w:rPr>
          <w:b/>
          <w:bCs/>
          <w:sz w:val="24"/>
        </w:rPr>
        <w:t xml:space="preserve">Activity </w:t>
      </w:r>
      <w:r w:rsidR="00B5667B" w:rsidRPr="00AB75A1">
        <w:rPr>
          <w:b/>
          <w:bCs/>
          <w:sz w:val="24"/>
        </w:rPr>
        <w:t xml:space="preserve">3 </w:t>
      </w:r>
      <w:r w:rsidRPr="00AB75A1">
        <w:rPr>
          <w:b/>
          <w:bCs/>
          <w:sz w:val="24"/>
        </w:rPr>
        <w:t xml:space="preserve">– </w:t>
      </w:r>
      <w:r w:rsidR="00EF25E8" w:rsidRPr="00AB75A1">
        <w:rPr>
          <w:b/>
          <w:bCs/>
          <w:sz w:val="24"/>
        </w:rPr>
        <w:t>My well-being calendar</w:t>
      </w:r>
    </w:p>
    <w:p w14:paraId="47F649A1" w14:textId="77777777" w:rsidR="00AE7627" w:rsidRDefault="00AE7627" w:rsidP="00AE7627">
      <w:pPr>
        <w:spacing w:after="120"/>
        <w:rPr>
          <w:bCs/>
        </w:rPr>
      </w:pPr>
      <w:r w:rsidRPr="00DF2788">
        <w:rPr>
          <w:bCs/>
        </w:rPr>
        <w:t xml:space="preserve">Learners will describe different emotions and discuss how and why our feelings might change. They will find out how a Theirworld project helped vulnerable children to manage their well-being during the Covid-19 pandemic. Learners </w:t>
      </w:r>
      <w:r>
        <w:rPr>
          <w:bCs/>
        </w:rPr>
        <w:t>are then asked to design a well-being calendar with ideas, tips and activities for promot</w:t>
      </w:r>
      <w:r w:rsidRPr="00DF2788">
        <w:rPr>
          <w:bCs/>
        </w:rPr>
        <w:t>ing good health and well-being.</w:t>
      </w:r>
    </w:p>
    <w:p w14:paraId="0C02D220" w14:textId="77777777" w:rsidR="00EF25E8" w:rsidRDefault="00EF25E8" w:rsidP="00AE7627">
      <w:pPr>
        <w:spacing w:after="120"/>
      </w:pPr>
    </w:p>
    <w:p w14:paraId="1E5D59A5" w14:textId="77777777" w:rsidR="00EF25E8" w:rsidRPr="00AB75A1" w:rsidRDefault="00EF25E8" w:rsidP="00AB75A1">
      <w:pPr>
        <w:pStyle w:val="Heading1"/>
        <w:rPr>
          <w:rFonts w:asciiTheme="minorHAnsi" w:hAnsiTheme="minorHAnsi" w:cstheme="minorHAnsi"/>
          <w:b/>
          <w:bCs/>
          <w:color w:val="auto"/>
          <w:sz w:val="28"/>
          <w:szCs w:val="28"/>
        </w:rPr>
      </w:pPr>
      <w:r w:rsidRPr="00AB75A1">
        <w:rPr>
          <w:rFonts w:asciiTheme="minorHAnsi" w:hAnsiTheme="minorHAnsi" w:cstheme="minorHAnsi"/>
          <w:b/>
          <w:bCs/>
          <w:color w:val="auto"/>
          <w:sz w:val="28"/>
          <w:szCs w:val="28"/>
        </w:rPr>
        <w:t>Notes for educators</w:t>
      </w:r>
    </w:p>
    <w:p w14:paraId="7E44C69C" w14:textId="4B962F21" w:rsidR="00EF25E8" w:rsidRDefault="00EF25E8" w:rsidP="00EF25E8">
      <w:pPr>
        <w:pStyle w:val="ListParagraph"/>
        <w:numPr>
          <w:ilvl w:val="0"/>
          <w:numId w:val="26"/>
        </w:numPr>
        <w:spacing w:after="120"/>
        <w:ind w:left="357" w:hanging="357"/>
        <w:contextualSpacing w:val="0"/>
      </w:pPr>
      <w:r>
        <w:t xml:space="preserve">These flexible activities are intended to support your teaching rather than direct it. </w:t>
      </w:r>
      <w:r w:rsidR="005D5357">
        <w:t xml:space="preserve">The activities could be used as standalone sessions for a drop down (off-timetable) day or to enrich the teaching of different subjects and topics. </w:t>
      </w:r>
      <w:r>
        <w:t>An overview of potential curriculum links is provided below.</w:t>
      </w:r>
    </w:p>
    <w:p w14:paraId="2F844D4D" w14:textId="77777777" w:rsidR="00EF25E8" w:rsidRDefault="00EF25E8" w:rsidP="00EF25E8">
      <w:pPr>
        <w:pStyle w:val="ListParagraph"/>
        <w:numPr>
          <w:ilvl w:val="0"/>
          <w:numId w:val="26"/>
        </w:numPr>
        <w:spacing w:after="120"/>
        <w:ind w:left="357" w:hanging="357"/>
        <w:contextualSpacing w:val="0"/>
      </w:pPr>
      <w:r>
        <w:t xml:space="preserve">The approximate timings given for each activity are a guide only. We recommend completing all the activities over a series of lessons, if possible, but educators may prefer to use a selection depending on their learners’ needs and the time available. Some </w:t>
      </w:r>
      <w:hyperlink w:anchor="Additionalactivities">
        <w:r w:rsidRPr="3B620E23">
          <w:rPr>
            <w:rStyle w:val="Hyperlink"/>
          </w:rPr>
          <w:t>additional activity ideas</w:t>
        </w:r>
      </w:hyperlink>
      <w:r>
        <w:t xml:space="preserve"> are included at the end of the resource. </w:t>
      </w:r>
    </w:p>
    <w:p w14:paraId="01965BEB" w14:textId="77777777" w:rsidR="00EF25E8" w:rsidRDefault="00EF25E8" w:rsidP="00EF25E8">
      <w:pPr>
        <w:pStyle w:val="ListParagraph"/>
        <w:numPr>
          <w:ilvl w:val="0"/>
          <w:numId w:val="26"/>
        </w:numPr>
        <w:spacing w:after="120"/>
        <w:contextualSpacing w:val="0"/>
      </w:pPr>
      <w:r>
        <w:t xml:space="preserve">Learning outcomes are provided at the start of each activity. </w:t>
      </w:r>
      <w:r w:rsidRPr="005C1F3B">
        <w:t xml:space="preserve">No starters and plenaries are included as it is assumed that </w:t>
      </w:r>
      <w:r>
        <w:t>educator</w:t>
      </w:r>
      <w:r w:rsidRPr="005C1F3B">
        <w:t>s will want to plan these individually.</w:t>
      </w:r>
    </w:p>
    <w:p w14:paraId="0050EACA" w14:textId="7D3F6539" w:rsidR="00EF25E8" w:rsidRDefault="00EF25E8" w:rsidP="00EF25E8">
      <w:pPr>
        <w:pStyle w:val="ListParagraph"/>
        <w:numPr>
          <w:ilvl w:val="0"/>
          <w:numId w:val="26"/>
        </w:numPr>
        <w:spacing w:after="120"/>
        <w:ind w:left="357" w:hanging="357"/>
        <w:contextualSpacing w:val="0"/>
      </w:pPr>
      <w:r>
        <w:t xml:space="preserve">All activity and resource sheets are included in this pack. </w:t>
      </w:r>
      <w:r w:rsidR="00041001">
        <w:t>A</w:t>
      </w:r>
      <w:r>
        <w:t xml:space="preserve">n </w:t>
      </w:r>
      <w:hyperlink r:id="rId9" w:history="1">
        <w:r w:rsidRPr="00B5667B">
          <w:rPr>
            <w:rStyle w:val="Hyperlink"/>
          </w:rPr>
          <w:t>accompanying slideshow</w:t>
        </w:r>
      </w:hyperlink>
      <w:r>
        <w:t xml:space="preserve"> </w:t>
      </w:r>
      <w:r w:rsidR="00041001">
        <w:t xml:space="preserve">is </w:t>
      </w:r>
      <w:r>
        <w:t>provided as a separate download.</w:t>
      </w:r>
    </w:p>
    <w:p w14:paraId="3B4C0580" w14:textId="0C5E6EBB" w:rsidR="00EF25E8" w:rsidRDefault="00EF25E8" w:rsidP="00EF25E8">
      <w:pPr>
        <w:pStyle w:val="ListParagraph"/>
        <w:numPr>
          <w:ilvl w:val="0"/>
          <w:numId w:val="26"/>
        </w:numPr>
        <w:spacing w:after="120"/>
        <w:ind w:left="357" w:hanging="357"/>
        <w:contextualSpacing w:val="0"/>
      </w:pPr>
      <w:r>
        <w:t xml:space="preserve">Where possible, the activities and resources are differentiated to help you meet the needs of different learners in your class. This guidance might also be useful in adapting some of the activities for younger and older learners. It may also be helpful to refer to the </w:t>
      </w:r>
      <w:hyperlink r:id="rId10" w:history="1">
        <w:r w:rsidRPr="00B5667B">
          <w:rPr>
            <w:rStyle w:val="Hyperlink"/>
          </w:rPr>
          <w:t>Education unlocks good health and well-being activities for ages 7-11</w:t>
        </w:r>
      </w:hyperlink>
      <w:r>
        <w:t>.</w:t>
      </w:r>
    </w:p>
    <w:p w14:paraId="6E7BD4BA" w14:textId="77777777" w:rsidR="00EF25E8" w:rsidRPr="00CA6BBD" w:rsidRDefault="00EF25E8" w:rsidP="00EF25E8">
      <w:pPr>
        <w:pStyle w:val="ListParagraph"/>
        <w:numPr>
          <w:ilvl w:val="0"/>
          <w:numId w:val="26"/>
        </w:numPr>
        <w:spacing w:after="120"/>
        <w:contextualSpacing w:val="0"/>
        <w:rPr>
          <w:b/>
        </w:rPr>
      </w:pPr>
      <w:r w:rsidRPr="00C5358C">
        <w:rPr>
          <w:lang w:val="en-US"/>
        </w:rPr>
        <w:t xml:space="preserve">We’ve </w:t>
      </w:r>
      <w:r>
        <w:rPr>
          <w:lang w:val="en-US"/>
        </w:rPr>
        <w:t xml:space="preserve">also </w:t>
      </w:r>
      <w:r w:rsidRPr="00C5358C">
        <w:rPr>
          <w:lang w:val="en-US"/>
        </w:rPr>
        <w:t xml:space="preserve">put together a list of </w:t>
      </w:r>
      <w:hyperlink w:anchor="usefullinks" w:history="1">
        <w:r w:rsidRPr="00C5358C">
          <w:rPr>
            <w:rStyle w:val="Hyperlink"/>
            <w:lang w:val="en-US"/>
          </w:rPr>
          <w:t>useful links and resources</w:t>
        </w:r>
      </w:hyperlink>
      <w:r w:rsidRPr="00C5358C">
        <w:rPr>
          <w:lang w:val="en-US"/>
        </w:rPr>
        <w:t xml:space="preserve"> to help support </w:t>
      </w:r>
      <w:r>
        <w:rPr>
          <w:lang w:val="en-US"/>
        </w:rPr>
        <w:t xml:space="preserve">any additional </w:t>
      </w:r>
      <w:r w:rsidRPr="00C5358C">
        <w:rPr>
          <w:lang w:val="en-US"/>
        </w:rPr>
        <w:t xml:space="preserve">teaching about </w:t>
      </w:r>
      <w:r>
        <w:rPr>
          <w:lang w:val="en-US"/>
        </w:rPr>
        <w:t xml:space="preserve">good health and well-being and the </w:t>
      </w:r>
      <w:r w:rsidRPr="00C5358C">
        <w:rPr>
          <w:lang w:val="en-US"/>
        </w:rPr>
        <w:t>importance of education</w:t>
      </w:r>
      <w:r>
        <w:rPr>
          <w:lang w:val="en-US"/>
        </w:rPr>
        <w:t xml:space="preserve"> in unlocking change</w:t>
      </w:r>
      <w:r w:rsidRPr="00C5358C">
        <w:rPr>
          <w:lang w:val="en-US"/>
        </w:rPr>
        <w:t>.</w:t>
      </w:r>
    </w:p>
    <w:p w14:paraId="1F9CD41D" w14:textId="77777777" w:rsidR="00EF25E8" w:rsidRPr="00076AF3" w:rsidRDefault="00EF25E8" w:rsidP="00EF25E8">
      <w:pPr>
        <w:pStyle w:val="ListParagraph"/>
        <w:spacing w:after="120"/>
        <w:ind w:left="360"/>
        <w:contextualSpacing w:val="0"/>
        <w:rPr>
          <w:b/>
        </w:rPr>
      </w:pPr>
    </w:p>
    <w:p w14:paraId="5E822FC7" w14:textId="77777777" w:rsidR="00EF25E8" w:rsidRPr="00AB75A1" w:rsidRDefault="00EF25E8" w:rsidP="00AB75A1">
      <w:pPr>
        <w:pStyle w:val="Heading1"/>
        <w:rPr>
          <w:rFonts w:asciiTheme="minorHAnsi" w:hAnsiTheme="minorHAnsi" w:cstheme="minorHAnsi"/>
          <w:b/>
          <w:bCs/>
          <w:color w:val="auto"/>
          <w:sz w:val="28"/>
          <w:szCs w:val="28"/>
        </w:rPr>
      </w:pPr>
      <w:r w:rsidRPr="00AB75A1">
        <w:rPr>
          <w:rFonts w:asciiTheme="minorHAnsi" w:hAnsiTheme="minorHAnsi" w:cstheme="minorHAnsi"/>
          <w:b/>
          <w:bCs/>
          <w:color w:val="auto"/>
          <w:sz w:val="28"/>
          <w:szCs w:val="28"/>
        </w:rPr>
        <w:t xml:space="preserve">Curriculum links </w:t>
      </w:r>
    </w:p>
    <w:p w14:paraId="436FDDED" w14:textId="77777777" w:rsidR="00EF25E8" w:rsidRDefault="00EF25E8" w:rsidP="00EF25E8">
      <w:pPr>
        <w:spacing w:after="120"/>
      </w:pPr>
      <w:r>
        <w:rPr>
          <w:b/>
        </w:rPr>
        <w:t>England:</w:t>
      </w:r>
      <w:r>
        <w:t xml:space="preserve"> Personal, Social and Health Education </w:t>
      </w:r>
    </w:p>
    <w:p w14:paraId="35A1B7DF" w14:textId="77777777" w:rsidR="00EF25E8" w:rsidRDefault="00EF25E8" w:rsidP="00EF25E8">
      <w:pPr>
        <w:spacing w:after="120"/>
      </w:pPr>
      <w:r>
        <w:rPr>
          <w:b/>
        </w:rPr>
        <w:t>Northern Ireland:</w:t>
      </w:r>
      <w:r>
        <w:t xml:space="preserve"> Learning for Life and Work: Personal Development</w:t>
      </w:r>
    </w:p>
    <w:p w14:paraId="1817B9A2" w14:textId="77777777" w:rsidR="00EF25E8" w:rsidRDefault="00EF25E8" w:rsidP="00EF25E8">
      <w:pPr>
        <w:spacing w:after="120"/>
      </w:pPr>
      <w:r>
        <w:rPr>
          <w:b/>
        </w:rPr>
        <w:t>Scotland:</w:t>
      </w:r>
      <w:r>
        <w:t xml:space="preserve"> Health and Well-being</w:t>
      </w:r>
    </w:p>
    <w:p w14:paraId="61394A99" w14:textId="77777777" w:rsidR="00EF25E8" w:rsidRDefault="00EF25E8" w:rsidP="00EF25E8">
      <w:pPr>
        <w:spacing w:after="120"/>
      </w:pPr>
      <w:r>
        <w:rPr>
          <w:b/>
        </w:rPr>
        <w:t>Wales:</w:t>
      </w:r>
      <w:r>
        <w:t xml:space="preserve"> Health and Well-being</w:t>
      </w:r>
    </w:p>
    <w:p w14:paraId="3E7A9F1C" w14:textId="652230AB" w:rsidR="005564B2" w:rsidRPr="00AB75A1" w:rsidRDefault="00EF25E8" w:rsidP="00AB75A1">
      <w:pPr>
        <w:pStyle w:val="Heading1"/>
        <w:rPr>
          <w:rFonts w:asciiTheme="minorHAnsi" w:hAnsiTheme="minorHAnsi" w:cstheme="minorHAnsi"/>
          <w:b/>
          <w:bCs/>
          <w:color w:val="auto"/>
          <w:sz w:val="28"/>
          <w:szCs w:val="28"/>
        </w:rPr>
      </w:pPr>
      <w:r w:rsidRPr="00AB75A1">
        <w:rPr>
          <w:rFonts w:asciiTheme="minorHAnsi" w:hAnsiTheme="minorHAnsi" w:cstheme="minorHAnsi"/>
          <w:b/>
          <w:bCs/>
          <w:color w:val="auto"/>
          <w:sz w:val="28"/>
          <w:szCs w:val="28"/>
        </w:rPr>
        <w:lastRenderedPageBreak/>
        <w:t>Background information</w:t>
      </w:r>
    </w:p>
    <w:p w14:paraId="58CDEC95" w14:textId="502EA97B" w:rsidR="007F6EB8" w:rsidRDefault="007F6EB8" w:rsidP="007F6EB8">
      <w:pPr>
        <w:spacing w:after="120"/>
      </w:pPr>
      <w:r>
        <w:t xml:space="preserve">Education and health are mutually reinforcing, both need to be addressed together. Access to education improves the health and well-being of individuals, families and communities while better health increases a child’s chance of being educated. </w:t>
      </w:r>
    </w:p>
    <w:p w14:paraId="21D09CBE" w14:textId="77777777" w:rsidR="00177FBD" w:rsidRDefault="007F6EB8" w:rsidP="008B0007">
      <w:pPr>
        <w:pStyle w:val="ListParagraph"/>
        <w:numPr>
          <w:ilvl w:val="0"/>
          <w:numId w:val="42"/>
        </w:numPr>
        <w:spacing w:after="120"/>
        <w:ind w:left="357" w:hanging="357"/>
        <w:contextualSpacing w:val="0"/>
      </w:pPr>
      <w:r>
        <w:t xml:space="preserve">A child whose mother can read is </w:t>
      </w:r>
      <w:hyperlink r:id="rId11" w:history="1">
        <w:r w:rsidRPr="6416F2A8">
          <w:rPr>
            <w:rStyle w:val="Hyperlink"/>
          </w:rPr>
          <w:t>50% more likely to live past the age of five, 50% more likely to be immunised, and twice as likely to attend school</w:t>
        </w:r>
      </w:hyperlink>
      <w:r>
        <w:t xml:space="preserve">. </w:t>
      </w:r>
    </w:p>
    <w:p w14:paraId="0BA46061" w14:textId="77777777" w:rsidR="00177FBD" w:rsidRDefault="007F6EB8" w:rsidP="008B0007">
      <w:pPr>
        <w:pStyle w:val="ListParagraph"/>
        <w:numPr>
          <w:ilvl w:val="0"/>
          <w:numId w:val="42"/>
        </w:numPr>
        <w:spacing w:after="120"/>
        <w:ind w:left="357" w:hanging="357"/>
        <w:contextualSpacing w:val="0"/>
      </w:pPr>
      <w:r>
        <w:t xml:space="preserve">The school-aged children of today are the nurses, epidemiologists, doctors, researchers, and public health experts of tomorrow. Without investment in education today, there will be a </w:t>
      </w:r>
      <w:hyperlink r:id="rId12" w:history="1">
        <w:r w:rsidRPr="6416F2A8">
          <w:rPr>
            <w:rStyle w:val="Hyperlink"/>
          </w:rPr>
          <w:t>shortage of 15 million health workers by 2030</w:t>
        </w:r>
      </w:hyperlink>
      <w:r>
        <w:t xml:space="preserve">. </w:t>
      </w:r>
    </w:p>
    <w:p w14:paraId="6EF9F7FB" w14:textId="3C122542" w:rsidR="007F6EB8" w:rsidRDefault="007F6EB8" w:rsidP="008B0007">
      <w:pPr>
        <w:pStyle w:val="ListParagraph"/>
        <w:numPr>
          <w:ilvl w:val="0"/>
          <w:numId w:val="42"/>
        </w:numPr>
        <w:spacing w:after="120"/>
      </w:pPr>
      <w:r>
        <w:t>Schools can provide safe and nurturing environments, offering stability and routine for children to grow emotionally, psychologically, and socially.</w:t>
      </w:r>
    </w:p>
    <w:p w14:paraId="5E832EE1" w14:textId="77777777" w:rsidR="00EF25E8" w:rsidRPr="00EF25E8" w:rsidRDefault="00EF25E8" w:rsidP="00EF25E8">
      <w:pPr>
        <w:spacing w:after="120"/>
      </w:pPr>
    </w:p>
    <w:p w14:paraId="6E055B0F" w14:textId="28546150" w:rsidR="00EF25E8" w:rsidRPr="00AB75A1" w:rsidRDefault="00EF25E8" w:rsidP="00AB75A1">
      <w:pPr>
        <w:pStyle w:val="Heading1"/>
        <w:rPr>
          <w:rFonts w:asciiTheme="minorHAnsi" w:hAnsiTheme="minorHAnsi" w:cstheme="minorHAnsi"/>
          <w:b/>
          <w:bCs/>
          <w:color w:val="auto"/>
          <w:sz w:val="28"/>
          <w:szCs w:val="28"/>
        </w:rPr>
      </w:pPr>
      <w:r w:rsidRPr="00AB75A1">
        <w:rPr>
          <w:rFonts w:asciiTheme="minorHAnsi" w:hAnsiTheme="minorHAnsi" w:cstheme="minorHAnsi"/>
          <w:b/>
          <w:bCs/>
          <w:color w:val="auto"/>
          <w:sz w:val="28"/>
          <w:szCs w:val="28"/>
        </w:rPr>
        <w:t>About Theirworld</w:t>
      </w:r>
    </w:p>
    <w:p w14:paraId="0F04858C" w14:textId="77777777" w:rsidR="00041001" w:rsidRDefault="00041001" w:rsidP="00041001">
      <w:pPr>
        <w:spacing w:after="120"/>
      </w:pPr>
      <w:r>
        <w:t>Theirworld believes we can overcome the complex barriers keeping children and young people from education and opportunities. We combine the power of campaigning, policy, and innovative projects to create change and deliver on our mission: ensuring that every child has the best start in life, a safe place to learn and skills for the future.  </w:t>
      </w:r>
    </w:p>
    <w:p w14:paraId="3B84160A" w14:textId="46377249" w:rsidR="00041001" w:rsidRDefault="00041001" w:rsidP="00041001">
      <w:pPr>
        <w:spacing w:after="120"/>
      </w:pPr>
      <w:r>
        <w:t xml:space="preserve">From </w:t>
      </w:r>
      <w:hyperlink r:id="rId13" w:history="1">
        <w:r w:rsidRPr="00652247">
          <w:rPr>
            <w:rStyle w:val="Hyperlink"/>
          </w:rPr>
          <w:t>distributing activity packs in Greece</w:t>
        </w:r>
      </w:hyperlink>
      <w:r>
        <w:t xml:space="preserve"> to a </w:t>
      </w:r>
      <w:hyperlink r:id="rId14" w:history="1">
        <w:r w:rsidRPr="00652247">
          <w:rPr>
            <w:rStyle w:val="Hyperlink"/>
          </w:rPr>
          <w:t>healthy school snacks programme in Lebanon</w:t>
        </w:r>
      </w:hyperlink>
      <w:r>
        <w:t xml:space="preserve">, we are working with partners to improve the education and nutrition outcomes of disadvantaged and refugee children. In the UK, we are supporting </w:t>
      </w:r>
      <w:hyperlink r:id="rId15" w:history="1">
        <w:r w:rsidRPr="00652247">
          <w:rPr>
            <w:rStyle w:val="Hyperlink"/>
          </w:rPr>
          <w:t>vital research to discover more about the causes of babies being born early and finding better ways to care for them</w:t>
        </w:r>
      </w:hyperlink>
      <w:r>
        <w:t xml:space="preserve">. </w:t>
      </w:r>
    </w:p>
    <w:p w14:paraId="17F46330" w14:textId="77777777" w:rsidR="00CA6BBD" w:rsidRDefault="00CA6BBD" w:rsidP="00CA6BBD">
      <w:pPr>
        <w:spacing w:after="120"/>
      </w:pPr>
    </w:p>
    <w:p w14:paraId="1CE2DC36" w14:textId="1DCAB9C0" w:rsidR="00A27FC9" w:rsidRPr="00F254D9" w:rsidRDefault="00A27FC9" w:rsidP="00F254D9">
      <w:pPr>
        <w:pStyle w:val="Heading1"/>
        <w:rPr>
          <w:rFonts w:asciiTheme="minorHAnsi" w:hAnsiTheme="minorHAnsi" w:cstheme="minorHAnsi"/>
          <w:b/>
          <w:bCs/>
          <w:color w:val="auto"/>
          <w:sz w:val="28"/>
          <w:szCs w:val="28"/>
        </w:rPr>
      </w:pPr>
      <w:bookmarkStart w:id="0" w:name="Activity1"/>
      <w:r w:rsidRPr="00F254D9">
        <w:rPr>
          <w:rFonts w:asciiTheme="minorHAnsi" w:hAnsiTheme="minorHAnsi" w:cstheme="minorHAnsi"/>
          <w:b/>
          <w:bCs/>
          <w:color w:val="auto"/>
          <w:sz w:val="28"/>
          <w:szCs w:val="28"/>
        </w:rPr>
        <w:t xml:space="preserve">Activity </w:t>
      </w:r>
      <w:r w:rsidR="00B5667B" w:rsidRPr="00F254D9">
        <w:rPr>
          <w:rFonts w:asciiTheme="minorHAnsi" w:hAnsiTheme="minorHAnsi" w:cstheme="minorHAnsi"/>
          <w:b/>
          <w:bCs/>
          <w:color w:val="auto"/>
          <w:sz w:val="28"/>
          <w:szCs w:val="28"/>
        </w:rPr>
        <w:t xml:space="preserve">1 </w:t>
      </w:r>
      <w:r w:rsidRPr="00F254D9">
        <w:rPr>
          <w:rFonts w:asciiTheme="minorHAnsi" w:hAnsiTheme="minorHAnsi" w:cstheme="minorHAnsi"/>
          <w:b/>
          <w:bCs/>
          <w:color w:val="auto"/>
          <w:sz w:val="28"/>
          <w:szCs w:val="28"/>
        </w:rPr>
        <w:t>– What do good health and well-being mean? (30 min+)</w:t>
      </w:r>
    </w:p>
    <w:bookmarkEnd w:id="0"/>
    <w:p w14:paraId="2273372F" w14:textId="77777777" w:rsidR="00825B21" w:rsidRPr="00A45964" w:rsidRDefault="00825B21" w:rsidP="00825B21">
      <w:pPr>
        <w:spacing w:after="120"/>
        <w:rPr>
          <w:b/>
          <w:sz w:val="24"/>
        </w:rPr>
      </w:pPr>
      <w:r w:rsidRPr="00A45964">
        <w:rPr>
          <w:b/>
          <w:sz w:val="24"/>
        </w:rPr>
        <w:t>Learning outcomes</w:t>
      </w:r>
    </w:p>
    <w:p w14:paraId="3918BA9A" w14:textId="77777777" w:rsidR="00825B21" w:rsidRPr="00724122" w:rsidRDefault="00825B21" w:rsidP="00825B21">
      <w:pPr>
        <w:spacing w:after="120"/>
      </w:pPr>
      <w:r w:rsidRPr="00724122">
        <w:t>Learners will:</w:t>
      </w:r>
    </w:p>
    <w:p w14:paraId="04BB6616" w14:textId="77777777" w:rsidR="00825B21" w:rsidRDefault="00825B21" w:rsidP="00825B21">
      <w:pPr>
        <w:numPr>
          <w:ilvl w:val="0"/>
          <w:numId w:val="8"/>
        </w:numPr>
        <w:spacing w:after="120"/>
      </w:pPr>
      <w:r>
        <w:t>describe what good health and well-being mean</w:t>
      </w:r>
    </w:p>
    <w:p w14:paraId="2448200D" w14:textId="77777777" w:rsidR="00825B21" w:rsidRDefault="00825B21" w:rsidP="00825B21">
      <w:pPr>
        <w:numPr>
          <w:ilvl w:val="0"/>
          <w:numId w:val="8"/>
        </w:numPr>
        <w:spacing w:after="120"/>
      </w:pPr>
      <w:r>
        <w:t>identify actions people can take to look after their health and well-being</w:t>
      </w:r>
    </w:p>
    <w:p w14:paraId="7E026630" w14:textId="77777777" w:rsidR="00825B21" w:rsidRPr="00232B5D" w:rsidRDefault="00825B21" w:rsidP="00825B21">
      <w:pPr>
        <w:tabs>
          <w:tab w:val="left" w:pos="2595"/>
        </w:tabs>
        <w:spacing w:after="120"/>
        <w:rPr>
          <w:b/>
          <w:sz w:val="24"/>
        </w:rPr>
      </w:pPr>
      <w:r>
        <w:rPr>
          <w:b/>
          <w:sz w:val="24"/>
        </w:rPr>
        <w:t>What you need</w:t>
      </w:r>
      <w:r>
        <w:rPr>
          <w:b/>
          <w:sz w:val="24"/>
        </w:rPr>
        <w:tab/>
      </w:r>
    </w:p>
    <w:p w14:paraId="3D174CFA" w14:textId="52675DEC" w:rsidR="00825B21" w:rsidRDefault="00F6429F" w:rsidP="00825B21">
      <w:pPr>
        <w:pStyle w:val="ListParagraph"/>
        <w:numPr>
          <w:ilvl w:val="0"/>
          <w:numId w:val="27"/>
        </w:numPr>
        <w:spacing w:after="120"/>
        <w:ind w:left="357" w:hanging="357"/>
        <w:contextualSpacing w:val="0"/>
      </w:pPr>
      <w:r>
        <w:t>Slideshow (slides 3-5</w:t>
      </w:r>
      <w:r w:rsidR="00825B21">
        <w:t>)</w:t>
      </w:r>
    </w:p>
    <w:p w14:paraId="41F0F14E" w14:textId="77777777" w:rsidR="00825B21" w:rsidRDefault="00825B21" w:rsidP="00825B21">
      <w:pPr>
        <w:pStyle w:val="ListParagraph"/>
        <w:numPr>
          <w:ilvl w:val="0"/>
          <w:numId w:val="27"/>
        </w:numPr>
        <w:spacing w:after="120"/>
        <w:ind w:left="357" w:hanging="357"/>
        <w:contextualSpacing w:val="0"/>
      </w:pPr>
      <w:r w:rsidRPr="00232B5D">
        <w:t>Paper, coloured pencils and pens</w:t>
      </w:r>
    </w:p>
    <w:p w14:paraId="5366190C" w14:textId="77777777" w:rsidR="00825B21" w:rsidRPr="008326DA" w:rsidRDefault="00825B21" w:rsidP="00825B21">
      <w:pPr>
        <w:spacing w:after="120"/>
        <w:rPr>
          <w:b/>
          <w:sz w:val="24"/>
        </w:rPr>
      </w:pPr>
      <w:r>
        <w:rPr>
          <w:b/>
          <w:sz w:val="24"/>
        </w:rPr>
        <w:t>What to do</w:t>
      </w:r>
    </w:p>
    <w:p w14:paraId="6EA9741C" w14:textId="181BDF5A" w:rsidR="00273AFC" w:rsidRDefault="00273AFC" w:rsidP="00273AFC">
      <w:pPr>
        <w:numPr>
          <w:ilvl w:val="0"/>
          <w:numId w:val="28"/>
        </w:numPr>
        <w:spacing w:after="120"/>
      </w:pPr>
      <w:r>
        <w:t xml:space="preserve">Show slide </w:t>
      </w:r>
      <w:r w:rsidR="00F6429F">
        <w:t>3</w:t>
      </w:r>
      <w:r>
        <w:t xml:space="preserve"> and talk with learners about what they think ‘good health and well-being’ means. Ask them to discuss their ideas with a partner before talking together </w:t>
      </w:r>
      <w:r w:rsidR="00AE7627">
        <w:t xml:space="preserve">as </w:t>
      </w:r>
      <w:r>
        <w:t xml:space="preserve">a whole class. </w:t>
      </w:r>
    </w:p>
    <w:p w14:paraId="75D83D1F" w14:textId="16C7A62C" w:rsidR="00273AFC" w:rsidRDefault="00F6429F" w:rsidP="00273AFC">
      <w:pPr>
        <w:numPr>
          <w:ilvl w:val="0"/>
          <w:numId w:val="28"/>
        </w:numPr>
        <w:spacing w:after="120"/>
      </w:pPr>
      <w:r>
        <w:t>Show slide 4</w:t>
      </w:r>
      <w:r w:rsidR="00273AFC">
        <w:t xml:space="preserve"> and explain that well-being can be described as ‘the state of being comfortable, healthy and happy’. We can think of good health as all the things we can do to take care of our bodies. </w:t>
      </w:r>
    </w:p>
    <w:p w14:paraId="208C4F7A" w14:textId="0054441C" w:rsidR="00825B21" w:rsidRDefault="00825B21" w:rsidP="00825B21">
      <w:pPr>
        <w:numPr>
          <w:ilvl w:val="0"/>
          <w:numId w:val="28"/>
        </w:numPr>
        <w:spacing w:after="120"/>
      </w:pPr>
      <w:r>
        <w:t xml:space="preserve">Organise learners into groups of three or four. Give each group a large piece of paper. </w:t>
      </w:r>
    </w:p>
    <w:p w14:paraId="41D1AC8C" w14:textId="70ABF45F" w:rsidR="00825B21" w:rsidRPr="00956425" w:rsidRDefault="00825B21" w:rsidP="00825B21">
      <w:pPr>
        <w:numPr>
          <w:ilvl w:val="0"/>
          <w:numId w:val="28"/>
        </w:numPr>
        <w:spacing w:after="120"/>
      </w:pPr>
      <w:r>
        <w:t xml:space="preserve">Show slide </w:t>
      </w:r>
      <w:r w:rsidR="00F6429F">
        <w:t>5</w:t>
      </w:r>
      <w:r>
        <w:t xml:space="preserve">. Ask learners to draw a big outline of a person in the middle of the paper and fill it with </w:t>
      </w:r>
      <w:r w:rsidRPr="00956425">
        <w:t xml:space="preserve">words and pictures to show different ways in which we can </w:t>
      </w:r>
      <w:r>
        <w:t xml:space="preserve">look after our health and well-being. </w:t>
      </w:r>
    </w:p>
    <w:p w14:paraId="23D55DAA" w14:textId="34708F5C" w:rsidR="00825B21" w:rsidRDefault="00825B21" w:rsidP="00825B21">
      <w:pPr>
        <w:numPr>
          <w:ilvl w:val="0"/>
          <w:numId w:val="28"/>
        </w:numPr>
        <w:spacing w:after="120"/>
      </w:pPr>
      <w:r>
        <w:t>Possible ideas could include</w:t>
      </w:r>
      <w:r w:rsidRPr="00956425">
        <w:t xml:space="preserve"> washing our hands properly, eating a balanced diet, exercising regularly, getting enough sleep, brushing our teeth</w:t>
      </w:r>
      <w:r>
        <w:t xml:space="preserve"> and </w:t>
      </w:r>
      <w:r w:rsidRPr="00956425">
        <w:t>talking about our feelings.</w:t>
      </w:r>
      <w:r>
        <w:t xml:space="preserve"> Remind learners that different people have </w:t>
      </w:r>
      <w:r>
        <w:lastRenderedPageBreak/>
        <w:t xml:space="preserve">different things that make them happy and so some of their ideas may be personal to them. However, we know from science and medicine that there are many things that can help everyone to improve their health and well-being (as well as some things that can be bad for our health and well-being). </w:t>
      </w:r>
    </w:p>
    <w:p w14:paraId="4B76FE53" w14:textId="77777777" w:rsidR="00825B21" w:rsidRDefault="00825B21" w:rsidP="00825B21">
      <w:pPr>
        <w:numPr>
          <w:ilvl w:val="0"/>
          <w:numId w:val="28"/>
        </w:numPr>
        <w:spacing w:after="120"/>
      </w:pPr>
      <w:r>
        <w:t>Allow some time for learners to share their ideas with other groups. Depending on learners’ age, possible discussion points include:</w:t>
      </w:r>
    </w:p>
    <w:p w14:paraId="2F079F81" w14:textId="38F93058" w:rsidR="00825B21" w:rsidRDefault="00825B21" w:rsidP="00825B21">
      <w:pPr>
        <w:pStyle w:val="ListParagraph"/>
        <w:numPr>
          <w:ilvl w:val="0"/>
          <w:numId w:val="16"/>
        </w:numPr>
        <w:spacing w:after="120"/>
        <w:ind w:hanging="357"/>
        <w:contextualSpacing w:val="0"/>
      </w:pPr>
      <w:r>
        <w:t>You may have heard the phrase</w:t>
      </w:r>
      <w:r w:rsidR="4E2E9754">
        <w:t>,</w:t>
      </w:r>
      <w:r>
        <w:t xml:space="preserve"> ‘Healthy mind, healthy body’. What do you think this means?</w:t>
      </w:r>
    </w:p>
    <w:p w14:paraId="527EDA2D" w14:textId="77777777" w:rsidR="00825B21" w:rsidRDefault="00825B21" w:rsidP="00825B21">
      <w:pPr>
        <w:pStyle w:val="ListParagraph"/>
        <w:numPr>
          <w:ilvl w:val="0"/>
          <w:numId w:val="16"/>
        </w:numPr>
        <w:spacing w:after="120"/>
        <w:ind w:hanging="357"/>
        <w:contextualSpacing w:val="0"/>
      </w:pPr>
      <w:r>
        <w:t>Do you think you do these different things enough? Could you do any of them more often?</w:t>
      </w:r>
    </w:p>
    <w:p w14:paraId="6784C0AB" w14:textId="77777777" w:rsidR="00825B21" w:rsidRDefault="00825B21" w:rsidP="00825B21">
      <w:pPr>
        <w:pStyle w:val="ListParagraph"/>
        <w:numPr>
          <w:ilvl w:val="0"/>
          <w:numId w:val="16"/>
        </w:numPr>
        <w:spacing w:after="120"/>
        <w:ind w:hanging="357"/>
        <w:contextualSpacing w:val="0"/>
      </w:pPr>
      <w:r>
        <w:t>Why is it important to have good health and well-being? How might it affect your life in the future?</w:t>
      </w:r>
    </w:p>
    <w:p w14:paraId="6AE05588" w14:textId="77777777" w:rsidR="00825B21" w:rsidRDefault="00825B21" w:rsidP="00825B21">
      <w:pPr>
        <w:pStyle w:val="ListParagraph"/>
        <w:numPr>
          <w:ilvl w:val="0"/>
          <w:numId w:val="16"/>
        </w:numPr>
        <w:spacing w:after="120"/>
        <w:ind w:hanging="357"/>
        <w:contextualSpacing w:val="0"/>
      </w:pPr>
      <w:r>
        <w:t>How do others help us to look after our health and well-being? Ask learners to think about different groups of people such as family, friends, teachers and medical professionals.</w:t>
      </w:r>
    </w:p>
    <w:p w14:paraId="3B3E3473" w14:textId="77777777" w:rsidR="00825B21" w:rsidRDefault="00825B21" w:rsidP="00825B21">
      <w:pPr>
        <w:pStyle w:val="ListParagraph"/>
        <w:numPr>
          <w:ilvl w:val="0"/>
          <w:numId w:val="16"/>
        </w:numPr>
        <w:spacing w:after="120"/>
        <w:ind w:hanging="357"/>
        <w:contextualSpacing w:val="0"/>
      </w:pPr>
      <w:r>
        <w:t xml:space="preserve">How do governments try to improve people’s health and well-being? </w:t>
      </w:r>
    </w:p>
    <w:p w14:paraId="5C6EE4EF" w14:textId="77777777" w:rsidR="00825B21" w:rsidRDefault="00825B21" w:rsidP="00CA6BBD">
      <w:pPr>
        <w:pStyle w:val="ListParagraph"/>
        <w:numPr>
          <w:ilvl w:val="0"/>
          <w:numId w:val="14"/>
        </w:numPr>
        <w:spacing w:after="120"/>
        <w:ind w:left="357" w:hanging="357"/>
        <w:contextualSpacing w:val="0"/>
      </w:pPr>
      <w:r>
        <w:t xml:space="preserve">You might like to display their ‘people’ around the classroom or learning space. It would be helpful for learners to refer to these ideas in the subsequence activities. </w:t>
      </w:r>
    </w:p>
    <w:p w14:paraId="3553EB83" w14:textId="77777777" w:rsidR="00CA6BBD" w:rsidRDefault="00CA6BBD" w:rsidP="00CA6BBD">
      <w:pPr>
        <w:pStyle w:val="ListParagraph"/>
        <w:spacing w:after="120"/>
        <w:ind w:left="357"/>
        <w:contextualSpacing w:val="0"/>
      </w:pPr>
    </w:p>
    <w:p w14:paraId="33868C5C" w14:textId="3BC4E03A" w:rsidR="004A70F7" w:rsidRPr="00F254D9" w:rsidRDefault="004A70F7" w:rsidP="00F254D9">
      <w:pPr>
        <w:pStyle w:val="Heading1"/>
        <w:rPr>
          <w:rFonts w:asciiTheme="minorHAnsi" w:hAnsiTheme="minorHAnsi" w:cstheme="minorHAnsi"/>
          <w:b/>
          <w:bCs/>
          <w:color w:val="auto"/>
          <w:sz w:val="28"/>
          <w:szCs w:val="28"/>
        </w:rPr>
      </w:pPr>
      <w:bookmarkStart w:id="1" w:name="Activity2"/>
      <w:r w:rsidRPr="00F254D9">
        <w:rPr>
          <w:rFonts w:asciiTheme="minorHAnsi" w:hAnsiTheme="minorHAnsi" w:cstheme="minorHAnsi"/>
          <w:b/>
          <w:bCs/>
          <w:color w:val="auto"/>
          <w:sz w:val="28"/>
          <w:szCs w:val="28"/>
        </w:rPr>
        <w:t>Activity</w:t>
      </w:r>
      <w:r w:rsidR="00B5667B" w:rsidRPr="00F254D9">
        <w:rPr>
          <w:rFonts w:asciiTheme="minorHAnsi" w:hAnsiTheme="minorHAnsi" w:cstheme="minorHAnsi"/>
          <w:b/>
          <w:bCs/>
          <w:color w:val="auto"/>
          <w:sz w:val="28"/>
          <w:szCs w:val="28"/>
        </w:rPr>
        <w:t xml:space="preserve"> 2 </w:t>
      </w:r>
      <w:r w:rsidRPr="00F254D9">
        <w:rPr>
          <w:rFonts w:asciiTheme="minorHAnsi" w:hAnsiTheme="minorHAnsi" w:cstheme="minorHAnsi"/>
          <w:b/>
          <w:bCs/>
          <w:color w:val="auto"/>
          <w:sz w:val="28"/>
          <w:szCs w:val="28"/>
        </w:rPr>
        <w:t>– How can education unlock good health and well-being? (30 min+)</w:t>
      </w:r>
    </w:p>
    <w:bookmarkEnd w:id="1"/>
    <w:p w14:paraId="38AED911" w14:textId="77777777" w:rsidR="00825B21" w:rsidRPr="00A45964" w:rsidRDefault="00825B21" w:rsidP="00825B21">
      <w:pPr>
        <w:spacing w:after="120"/>
        <w:rPr>
          <w:b/>
          <w:sz w:val="24"/>
        </w:rPr>
      </w:pPr>
      <w:r w:rsidRPr="00A45964">
        <w:rPr>
          <w:b/>
          <w:sz w:val="24"/>
        </w:rPr>
        <w:t>Learning outcomes</w:t>
      </w:r>
    </w:p>
    <w:p w14:paraId="26CA2969" w14:textId="77777777" w:rsidR="00825B21" w:rsidRPr="00724122" w:rsidRDefault="00825B21" w:rsidP="00825B21">
      <w:pPr>
        <w:spacing w:after="120"/>
      </w:pPr>
      <w:r w:rsidRPr="00724122">
        <w:t>Learners will:</w:t>
      </w:r>
    </w:p>
    <w:p w14:paraId="34A35884" w14:textId="77777777" w:rsidR="00825B21" w:rsidRPr="008326DA" w:rsidRDefault="00825B21" w:rsidP="00825B21">
      <w:pPr>
        <w:numPr>
          <w:ilvl w:val="0"/>
          <w:numId w:val="8"/>
        </w:numPr>
        <w:spacing w:after="120"/>
      </w:pPr>
      <w:r>
        <w:t>i</w:t>
      </w:r>
      <w:r w:rsidRPr="008326DA">
        <w:t xml:space="preserve">nvestigate how education can unlock good health and well-being </w:t>
      </w:r>
    </w:p>
    <w:p w14:paraId="7987A2B5" w14:textId="77777777" w:rsidR="00825B21" w:rsidRPr="00232B5D" w:rsidRDefault="00825B21" w:rsidP="00825B21">
      <w:pPr>
        <w:tabs>
          <w:tab w:val="left" w:pos="2595"/>
        </w:tabs>
        <w:spacing w:after="120"/>
        <w:rPr>
          <w:b/>
          <w:sz w:val="24"/>
        </w:rPr>
      </w:pPr>
      <w:r>
        <w:rPr>
          <w:b/>
          <w:sz w:val="24"/>
        </w:rPr>
        <w:t>What you need</w:t>
      </w:r>
      <w:r>
        <w:rPr>
          <w:b/>
          <w:sz w:val="24"/>
        </w:rPr>
        <w:tab/>
      </w:r>
    </w:p>
    <w:p w14:paraId="6379E307" w14:textId="0F470662" w:rsidR="00825B21" w:rsidRDefault="00273AFC" w:rsidP="00825B21">
      <w:pPr>
        <w:pStyle w:val="ListParagraph"/>
        <w:numPr>
          <w:ilvl w:val="0"/>
          <w:numId w:val="27"/>
        </w:numPr>
        <w:spacing w:after="120"/>
        <w:ind w:left="357" w:hanging="357"/>
        <w:contextualSpacing w:val="0"/>
      </w:pPr>
      <w:r>
        <w:t xml:space="preserve">Slideshow (slides </w:t>
      </w:r>
      <w:r w:rsidR="00F6429F">
        <w:t>7-8</w:t>
      </w:r>
      <w:r w:rsidR="00825B21">
        <w:t>)</w:t>
      </w:r>
    </w:p>
    <w:p w14:paraId="56076553" w14:textId="7A755091" w:rsidR="00825B21" w:rsidRDefault="00825B21" w:rsidP="00825B21">
      <w:pPr>
        <w:pStyle w:val="ListParagraph"/>
        <w:numPr>
          <w:ilvl w:val="0"/>
          <w:numId w:val="27"/>
        </w:numPr>
        <w:spacing w:after="120"/>
        <w:ind w:left="357" w:hanging="357"/>
        <w:contextualSpacing w:val="0"/>
      </w:pPr>
      <w:r>
        <w:t xml:space="preserve">Copies of the </w:t>
      </w:r>
      <w:hyperlink w:anchor="Educationcanunlock" w:history="1">
        <w:r w:rsidRPr="003947A1">
          <w:rPr>
            <w:rStyle w:val="Hyperlink"/>
          </w:rPr>
          <w:t>Education unlocks good health and well-being</w:t>
        </w:r>
      </w:hyperlink>
      <w:r>
        <w:t xml:space="preserve"> resource sheet</w:t>
      </w:r>
    </w:p>
    <w:p w14:paraId="74C6FC90" w14:textId="77777777" w:rsidR="00825B21" w:rsidRPr="008326DA" w:rsidRDefault="00825B21" w:rsidP="00825B21">
      <w:pPr>
        <w:spacing w:after="120"/>
        <w:rPr>
          <w:b/>
          <w:sz w:val="24"/>
        </w:rPr>
      </w:pPr>
      <w:r>
        <w:rPr>
          <w:b/>
          <w:sz w:val="24"/>
        </w:rPr>
        <w:t>What to do</w:t>
      </w:r>
    </w:p>
    <w:p w14:paraId="10D4113C" w14:textId="77777777" w:rsidR="00825B21" w:rsidRDefault="00825B21" w:rsidP="00825B21">
      <w:pPr>
        <w:numPr>
          <w:ilvl w:val="0"/>
          <w:numId w:val="29"/>
        </w:numPr>
        <w:spacing w:after="120"/>
      </w:pPr>
      <w:r>
        <w:t>Explain that in this activity learners will be investigating how education can help to unlock good health and well-being.</w:t>
      </w:r>
    </w:p>
    <w:p w14:paraId="32A5D415" w14:textId="466F77AC" w:rsidR="00825B21" w:rsidRDefault="00825B21" w:rsidP="00825B21">
      <w:pPr>
        <w:numPr>
          <w:ilvl w:val="0"/>
          <w:numId w:val="29"/>
        </w:numPr>
        <w:spacing w:after="120"/>
      </w:pPr>
      <w:r>
        <w:t>Briefly discuss some of the ways we can look after our health and well-being. If they completed the first activity, learners could refer to their annotated people for ideas.</w:t>
      </w:r>
    </w:p>
    <w:p w14:paraId="1EC606B1" w14:textId="52486B1D" w:rsidR="00825B21" w:rsidRDefault="00825B21" w:rsidP="00825B21">
      <w:pPr>
        <w:numPr>
          <w:ilvl w:val="0"/>
          <w:numId w:val="29"/>
        </w:numPr>
        <w:spacing w:after="120"/>
        <w:ind w:hanging="357"/>
      </w:pPr>
      <w:r>
        <w:t xml:space="preserve">Organise learners into groups of three or four. </w:t>
      </w:r>
      <w:r w:rsidR="00F6429F">
        <w:t xml:space="preserve">Ask them to take turns at suggesting a way in which people can look after their health and well-being and then discussing as a group how education might help support this. </w:t>
      </w:r>
      <w:r>
        <w:t xml:space="preserve">Some examples are provided on slide </w:t>
      </w:r>
      <w:r w:rsidR="00F6429F">
        <w:t>7</w:t>
      </w:r>
      <w:r>
        <w:t xml:space="preserve">. </w:t>
      </w:r>
    </w:p>
    <w:p w14:paraId="2DFB7EB5" w14:textId="77777777" w:rsidR="00825B21" w:rsidRDefault="00825B21" w:rsidP="00825B21">
      <w:pPr>
        <w:pStyle w:val="ListParagraph"/>
        <w:numPr>
          <w:ilvl w:val="0"/>
          <w:numId w:val="16"/>
        </w:numPr>
        <w:spacing w:after="120"/>
        <w:ind w:hanging="357"/>
        <w:contextualSpacing w:val="0"/>
      </w:pPr>
      <w:r>
        <w:t xml:space="preserve">Taking part in sports at school can encourage people to be more physically active. </w:t>
      </w:r>
    </w:p>
    <w:p w14:paraId="2438A765" w14:textId="77777777" w:rsidR="00825B21" w:rsidRDefault="00825B21" w:rsidP="00825B21">
      <w:pPr>
        <w:pStyle w:val="ListParagraph"/>
        <w:numPr>
          <w:ilvl w:val="0"/>
          <w:numId w:val="16"/>
        </w:numPr>
        <w:spacing w:after="120"/>
        <w:ind w:hanging="357"/>
        <w:contextualSpacing w:val="0"/>
      </w:pPr>
      <w:r>
        <w:t xml:space="preserve">Education can train scientists to develop vaccines and treatments to fight pandemics. </w:t>
      </w:r>
    </w:p>
    <w:p w14:paraId="2C7A85AA" w14:textId="77777777" w:rsidR="00825B21" w:rsidRDefault="00825B21" w:rsidP="00825B21">
      <w:pPr>
        <w:pStyle w:val="ListParagraph"/>
        <w:numPr>
          <w:ilvl w:val="0"/>
          <w:numId w:val="16"/>
        </w:numPr>
        <w:spacing w:after="120"/>
        <w:ind w:hanging="357"/>
        <w:contextualSpacing w:val="0"/>
      </w:pPr>
      <w:r>
        <w:t>Schools can provide safe spaces for children and young people to talk about their feelings and any worries they might have.</w:t>
      </w:r>
    </w:p>
    <w:p w14:paraId="73669888" w14:textId="35FBF119" w:rsidR="00825B21" w:rsidRDefault="00825B21" w:rsidP="00825B21">
      <w:pPr>
        <w:numPr>
          <w:ilvl w:val="0"/>
          <w:numId w:val="29"/>
        </w:numPr>
        <w:spacing w:after="120"/>
      </w:pPr>
      <w:r w:rsidRPr="004856BD">
        <w:t xml:space="preserve">Distribute copies of the </w:t>
      </w:r>
      <w:hyperlink w:anchor="Educationcanunlock" w:history="1">
        <w:r w:rsidRPr="00FD50AA">
          <w:rPr>
            <w:rStyle w:val="Hyperlink"/>
          </w:rPr>
          <w:t>Education unlocks good health and well-being</w:t>
        </w:r>
      </w:hyperlink>
      <w:r w:rsidRPr="004856BD">
        <w:t xml:space="preserve"> </w:t>
      </w:r>
      <w:r>
        <w:t>resource</w:t>
      </w:r>
      <w:r w:rsidRPr="004856BD">
        <w:t xml:space="preserve"> sheet. Ask learners to read and discuss the statements in their groups before talking about them as a class.</w:t>
      </w:r>
      <w:r>
        <w:t xml:space="preserve"> </w:t>
      </w:r>
    </w:p>
    <w:p w14:paraId="44520591" w14:textId="08243E97" w:rsidR="00825B21" w:rsidRDefault="00825B21" w:rsidP="00825B21">
      <w:pPr>
        <w:numPr>
          <w:ilvl w:val="0"/>
          <w:numId w:val="29"/>
        </w:numPr>
        <w:spacing w:after="120"/>
      </w:pPr>
      <w:r>
        <w:t>For each statement, support learners to understand the link with education as well as what the impact on health and w</w:t>
      </w:r>
      <w:r w:rsidR="00F6429F">
        <w:t>ell-being might be. Show slide 8</w:t>
      </w:r>
      <w:r>
        <w:t xml:space="preserve"> as an example. Education can train engineers to design and build water treatment plants. This means that people can access clean water to drink. This helps people to be healthy by reducing the risk of them catching and spreading some diseases.</w:t>
      </w:r>
    </w:p>
    <w:p w14:paraId="3B190D25" w14:textId="39BBFB29" w:rsidR="00E94320" w:rsidRDefault="00273AFC" w:rsidP="00825B21">
      <w:pPr>
        <w:numPr>
          <w:ilvl w:val="0"/>
          <w:numId w:val="29"/>
        </w:numPr>
        <w:spacing w:after="120"/>
      </w:pPr>
      <w:r>
        <w:lastRenderedPageBreak/>
        <w:t xml:space="preserve">Feedback learners’ ideas as a class. </w:t>
      </w:r>
      <w:r w:rsidR="00E94320">
        <w:t>Possible discussion questions include:</w:t>
      </w:r>
    </w:p>
    <w:p w14:paraId="5C255C28" w14:textId="2D1C1243" w:rsidR="00CA11C1" w:rsidRDefault="00E94320" w:rsidP="003140AA">
      <w:pPr>
        <w:pStyle w:val="ListParagraph"/>
        <w:numPr>
          <w:ilvl w:val="0"/>
          <w:numId w:val="16"/>
        </w:numPr>
        <w:spacing w:after="120"/>
        <w:ind w:hanging="357"/>
        <w:contextualSpacing w:val="0"/>
      </w:pPr>
      <w:r>
        <w:t xml:space="preserve">How </w:t>
      </w:r>
      <w:r w:rsidR="00CA11C1">
        <w:t xml:space="preserve">important </w:t>
      </w:r>
      <w:r w:rsidR="007D7B7D">
        <w:t>have</w:t>
      </w:r>
      <w:r w:rsidR="004916C4">
        <w:t xml:space="preserve"> education and school been</w:t>
      </w:r>
      <w:r w:rsidR="00CA11C1">
        <w:t xml:space="preserve"> for your own health and well-being? If learners have experience of missing school </w:t>
      </w:r>
      <w:r w:rsidR="1B55AB05">
        <w:t>because of</w:t>
      </w:r>
      <w:r w:rsidR="00CA11C1">
        <w:t xml:space="preserve"> Covid-19, they might like to reflect on what impact this had on their health and well-being.</w:t>
      </w:r>
    </w:p>
    <w:p w14:paraId="49533944" w14:textId="77777777" w:rsidR="004A70F7" w:rsidRDefault="00CA11C1" w:rsidP="004A70F7">
      <w:pPr>
        <w:pStyle w:val="ListParagraph"/>
        <w:numPr>
          <w:ilvl w:val="0"/>
          <w:numId w:val="16"/>
        </w:numPr>
        <w:spacing w:after="120"/>
        <w:ind w:hanging="357"/>
        <w:contextualSpacing w:val="0"/>
      </w:pPr>
      <w:r>
        <w:t xml:space="preserve">Do you think it is the responsibility of schools and teachers to improve the health and well-being of young people? </w:t>
      </w:r>
      <w:r w:rsidR="004916C4">
        <w:t xml:space="preserve">Learners could be asked to compare the role of school of teachers in </w:t>
      </w:r>
      <w:r w:rsidR="009C24AE">
        <w:t xml:space="preserve">promoting health and well-being </w:t>
      </w:r>
      <w:r w:rsidR="004916C4">
        <w:t>with that of</w:t>
      </w:r>
      <w:r w:rsidR="009C24AE">
        <w:t xml:space="preserve"> </w:t>
      </w:r>
      <w:r>
        <w:t>government, parents and community health professionals</w:t>
      </w:r>
      <w:r w:rsidR="009C24AE">
        <w:t xml:space="preserve">. </w:t>
      </w:r>
    </w:p>
    <w:p w14:paraId="5A39BBE3" w14:textId="0586EFD8" w:rsidR="001E1459" w:rsidRDefault="001E1459" w:rsidP="003140AA">
      <w:pPr>
        <w:pStyle w:val="ListParagraph"/>
        <w:numPr>
          <w:ilvl w:val="0"/>
          <w:numId w:val="16"/>
        </w:numPr>
        <w:spacing w:after="120"/>
        <w:ind w:hanging="357"/>
        <w:contextualSpacing w:val="0"/>
      </w:pPr>
      <w:r>
        <w:t>What responsibility do you think young people have for looking after their own health and well-being and that of others?</w:t>
      </w:r>
    </w:p>
    <w:p w14:paraId="1191731F" w14:textId="16BBB9E1" w:rsidR="00065F3D" w:rsidRPr="004A70F7" w:rsidRDefault="004A70F7" w:rsidP="00065F3D">
      <w:pPr>
        <w:spacing w:after="120"/>
        <w:rPr>
          <w:b/>
        </w:rPr>
      </w:pPr>
      <w:r w:rsidRPr="004A70F7">
        <w:rPr>
          <w:b/>
          <w:sz w:val="24"/>
        </w:rPr>
        <w:t>D</w:t>
      </w:r>
      <w:r w:rsidR="00065F3D" w:rsidRPr="004A70F7">
        <w:rPr>
          <w:b/>
          <w:sz w:val="24"/>
        </w:rPr>
        <w:t>ifferentiation</w:t>
      </w:r>
    </w:p>
    <w:p w14:paraId="1C43F99F" w14:textId="280C4587" w:rsidR="004A70F7" w:rsidRPr="004A70F7" w:rsidRDefault="002507AE" w:rsidP="004A70F7">
      <w:pPr>
        <w:pStyle w:val="ListParagraph"/>
        <w:numPr>
          <w:ilvl w:val="0"/>
          <w:numId w:val="30"/>
        </w:numPr>
        <w:spacing w:after="120"/>
        <w:ind w:left="357" w:hanging="357"/>
        <w:contextualSpacing w:val="0"/>
        <w:rPr>
          <w:b/>
          <w:sz w:val="24"/>
        </w:rPr>
      </w:pPr>
      <w:r w:rsidRPr="004A70F7">
        <w:rPr>
          <w:b/>
        </w:rPr>
        <w:t>Make it easier</w:t>
      </w:r>
      <w:r w:rsidR="004A70F7" w:rsidRPr="004A70F7">
        <w:rPr>
          <w:b/>
        </w:rPr>
        <w:t xml:space="preserve">: </w:t>
      </w:r>
      <w:r w:rsidR="00825B21">
        <w:t>Give</w:t>
      </w:r>
      <w:r w:rsidR="001E1459" w:rsidRPr="004A70F7">
        <w:t xml:space="preserve"> learners a selection of the statements in the </w:t>
      </w:r>
      <w:hyperlink w:anchor="Educationcanunlock" w:history="1">
        <w:r w:rsidR="007D7B7D" w:rsidRPr="004A70F7">
          <w:rPr>
            <w:rStyle w:val="Hyperlink"/>
          </w:rPr>
          <w:t xml:space="preserve">Education </w:t>
        </w:r>
        <w:r w:rsidR="001E1459" w:rsidRPr="004A70F7">
          <w:rPr>
            <w:rStyle w:val="Hyperlink"/>
          </w:rPr>
          <w:t>unlock</w:t>
        </w:r>
        <w:r w:rsidR="007D7B7D" w:rsidRPr="004A70F7">
          <w:rPr>
            <w:rStyle w:val="Hyperlink"/>
          </w:rPr>
          <w:t>s</w:t>
        </w:r>
        <w:r w:rsidR="001E1459" w:rsidRPr="004A70F7">
          <w:rPr>
            <w:rStyle w:val="Hyperlink"/>
          </w:rPr>
          <w:t xml:space="preserve"> good health and well-being</w:t>
        </w:r>
      </w:hyperlink>
      <w:r w:rsidR="001E1459" w:rsidRPr="004A70F7">
        <w:t xml:space="preserve"> resource sheet to read and discuss</w:t>
      </w:r>
      <w:r w:rsidR="001E1459" w:rsidRPr="001E1459">
        <w:t xml:space="preserve"> rather than all of them. </w:t>
      </w:r>
    </w:p>
    <w:p w14:paraId="64DE34BC" w14:textId="1A8060B1" w:rsidR="00065F3D" w:rsidRPr="00CA6BBD" w:rsidRDefault="004A70F7" w:rsidP="00CA6BBD">
      <w:pPr>
        <w:pStyle w:val="ListParagraph"/>
        <w:numPr>
          <w:ilvl w:val="0"/>
          <w:numId w:val="30"/>
        </w:numPr>
        <w:spacing w:after="120"/>
        <w:ind w:left="357" w:hanging="357"/>
        <w:contextualSpacing w:val="0"/>
        <w:rPr>
          <w:b/>
          <w:sz w:val="24"/>
        </w:rPr>
      </w:pPr>
      <w:r>
        <w:rPr>
          <w:b/>
        </w:rPr>
        <w:t>Make it more difficult:</w:t>
      </w:r>
      <w:r>
        <w:t xml:space="preserve"> </w:t>
      </w:r>
      <w:r w:rsidR="00057E26" w:rsidRPr="00057E26">
        <w:t>Challenge learners to go online</w:t>
      </w:r>
      <w:r w:rsidR="00065F3D" w:rsidRPr="00057E26">
        <w:t xml:space="preserve"> and find evidence to support their ideas. </w:t>
      </w:r>
      <w:r w:rsidR="00057E26" w:rsidRPr="00057E26">
        <w:t>See the Useful links and resources section</w:t>
      </w:r>
      <w:r w:rsidR="00057E26">
        <w:t xml:space="preserve"> for some suggested sources of information</w:t>
      </w:r>
      <w:r w:rsidR="00057E26" w:rsidRPr="00057E26">
        <w:t xml:space="preserve">. </w:t>
      </w:r>
    </w:p>
    <w:p w14:paraId="5E2BF3CA" w14:textId="77777777" w:rsidR="00CA6BBD" w:rsidRPr="004A70F7" w:rsidRDefault="00CA6BBD" w:rsidP="00CA6BBD">
      <w:pPr>
        <w:pStyle w:val="ListParagraph"/>
        <w:spacing w:after="120"/>
        <w:ind w:left="357"/>
        <w:contextualSpacing w:val="0"/>
        <w:rPr>
          <w:b/>
          <w:sz w:val="24"/>
        </w:rPr>
      </w:pPr>
    </w:p>
    <w:p w14:paraId="1C029B82" w14:textId="0ADAECA3" w:rsidR="00550A01" w:rsidRPr="00F254D9" w:rsidRDefault="00550A01" w:rsidP="00F254D9">
      <w:pPr>
        <w:pStyle w:val="Heading1"/>
        <w:rPr>
          <w:rFonts w:asciiTheme="minorHAnsi" w:hAnsiTheme="minorHAnsi" w:cstheme="minorHAnsi"/>
          <w:b/>
          <w:bCs/>
          <w:color w:val="auto"/>
          <w:sz w:val="28"/>
          <w:szCs w:val="28"/>
        </w:rPr>
      </w:pPr>
      <w:bookmarkStart w:id="2" w:name="Activity3"/>
      <w:r w:rsidRPr="00F254D9">
        <w:rPr>
          <w:rFonts w:asciiTheme="minorHAnsi" w:hAnsiTheme="minorHAnsi" w:cstheme="minorHAnsi"/>
          <w:b/>
          <w:bCs/>
          <w:color w:val="auto"/>
          <w:sz w:val="28"/>
          <w:szCs w:val="28"/>
        </w:rPr>
        <w:t xml:space="preserve">Activity </w:t>
      </w:r>
      <w:r w:rsidR="00B5667B" w:rsidRPr="00F254D9">
        <w:rPr>
          <w:rFonts w:asciiTheme="minorHAnsi" w:hAnsiTheme="minorHAnsi" w:cstheme="minorHAnsi"/>
          <w:b/>
          <w:bCs/>
          <w:color w:val="auto"/>
          <w:sz w:val="28"/>
          <w:szCs w:val="28"/>
        </w:rPr>
        <w:t xml:space="preserve">3 </w:t>
      </w:r>
      <w:r w:rsidRPr="00F254D9">
        <w:rPr>
          <w:rFonts w:asciiTheme="minorHAnsi" w:hAnsiTheme="minorHAnsi" w:cstheme="minorHAnsi"/>
          <w:b/>
          <w:bCs/>
          <w:color w:val="auto"/>
          <w:sz w:val="28"/>
          <w:szCs w:val="28"/>
        </w:rPr>
        <w:t xml:space="preserve">– </w:t>
      </w:r>
      <w:r w:rsidR="007E4374" w:rsidRPr="00F254D9">
        <w:rPr>
          <w:rFonts w:asciiTheme="minorHAnsi" w:hAnsiTheme="minorHAnsi" w:cstheme="minorHAnsi"/>
          <w:b/>
          <w:bCs/>
          <w:color w:val="auto"/>
          <w:sz w:val="28"/>
          <w:szCs w:val="28"/>
        </w:rPr>
        <w:t>M</w:t>
      </w:r>
      <w:r w:rsidR="00065F3D" w:rsidRPr="00F254D9">
        <w:rPr>
          <w:rFonts w:asciiTheme="minorHAnsi" w:hAnsiTheme="minorHAnsi" w:cstheme="minorHAnsi"/>
          <w:b/>
          <w:bCs/>
          <w:color w:val="auto"/>
          <w:sz w:val="28"/>
          <w:szCs w:val="28"/>
        </w:rPr>
        <w:t>y well-being calendar</w:t>
      </w:r>
      <w:r w:rsidR="00E04922" w:rsidRPr="00F254D9">
        <w:rPr>
          <w:rFonts w:asciiTheme="minorHAnsi" w:hAnsiTheme="minorHAnsi" w:cstheme="minorHAnsi"/>
          <w:b/>
          <w:bCs/>
          <w:color w:val="auto"/>
          <w:sz w:val="28"/>
          <w:szCs w:val="28"/>
        </w:rPr>
        <w:t xml:space="preserve"> (40 min+)</w:t>
      </w:r>
    </w:p>
    <w:bookmarkEnd w:id="2"/>
    <w:p w14:paraId="09D7FD1D" w14:textId="77777777" w:rsidR="00620BD2" w:rsidRPr="00FF08D2" w:rsidRDefault="00620BD2" w:rsidP="00620BD2">
      <w:pPr>
        <w:spacing w:after="120"/>
        <w:rPr>
          <w:b/>
          <w:sz w:val="24"/>
        </w:rPr>
      </w:pPr>
      <w:r w:rsidRPr="00FF08D2">
        <w:rPr>
          <w:b/>
          <w:sz w:val="24"/>
        </w:rPr>
        <w:t>Learning outcomes</w:t>
      </w:r>
    </w:p>
    <w:p w14:paraId="3E15EECB" w14:textId="77777777" w:rsidR="00620BD2" w:rsidRPr="00724122" w:rsidRDefault="00620BD2" w:rsidP="007B0707">
      <w:pPr>
        <w:spacing w:after="120"/>
      </w:pPr>
      <w:r w:rsidRPr="00724122">
        <w:t>Learners will:</w:t>
      </w:r>
    </w:p>
    <w:p w14:paraId="37C05BD4" w14:textId="77777777" w:rsidR="00620BD2" w:rsidRDefault="00620BD2" w:rsidP="00CA6BBD">
      <w:pPr>
        <w:numPr>
          <w:ilvl w:val="0"/>
          <w:numId w:val="8"/>
        </w:numPr>
        <w:spacing w:after="120"/>
      </w:pPr>
      <w:r>
        <w:t>find out how a</w:t>
      </w:r>
      <w:r w:rsidRPr="00AA046F">
        <w:t xml:space="preserve"> Theirworld </w:t>
      </w:r>
      <w:r>
        <w:t xml:space="preserve">project has </w:t>
      </w:r>
      <w:r w:rsidRPr="00AA046F">
        <w:t>support</w:t>
      </w:r>
      <w:r>
        <w:t>ed</w:t>
      </w:r>
      <w:r w:rsidRPr="00AA046F">
        <w:t xml:space="preserve"> the well-being of vulnerable children during the Covid-19 pandemic </w:t>
      </w:r>
    </w:p>
    <w:p w14:paraId="0C635DC2" w14:textId="49B50F36" w:rsidR="0095045D" w:rsidRPr="00AA046F" w:rsidRDefault="0095045D" w:rsidP="00620BD2">
      <w:pPr>
        <w:numPr>
          <w:ilvl w:val="0"/>
          <w:numId w:val="8"/>
        </w:numPr>
        <w:spacing w:after="120"/>
      </w:pPr>
      <w:r>
        <w:t>identify actions they could take to improve their own well-being and that of the people around them</w:t>
      </w:r>
    </w:p>
    <w:p w14:paraId="04DE8F54" w14:textId="77777777" w:rsidR="00CA6BBD" w:rsidRPr="008B31C4" w:rsidRDefault="00CA6BBD" w:rsidP="00CA6BBD">
      <w:pPr>
        <w:tabs>
          <w:tab w:val="left" w:pos="2595"/>
        </w:tabs>
        <w:spacing w:after="120"/>
        <w:rPr>
          <w:b/>
        </w:rPr>
      </w:pPr>
      <w:r>
        <w:rPr>
          <w:b/>
          <w:sz w:val="24"/>
        </w:rPr>
        <w:t>What you need</w:t>
      </w:r>
      <w:r>
        <w:rPr>
          <w:b/>
          <w:sz w:val="24"/>
        </w:rPr>
        <w:tab/>
      </w:r>
    </w:p>
    <w:p w14:paraId="692D302D" w14:textId="060478D9" w:rsidR="00CA6BBD" w:rsidRDefault="00273AFC" w:rsidP="00CA6BBD">
      <w:pPr>
        <w:pStyle w:val="ListParagraph"/>
        <w:numPr>
          <w:ilvl w:val="0"/>
          <w:numId w:val="32"/>
        </w:numPr>
        <w:spacing w:after="120"/>
        <w:ind w:left="357" w:hanging="357"/>
        <w:contextualSpacing w:val="0"/>
      </w:pPr>
      <w:r>
        <w:t xml:space="preserve">Slideshow (slides </w:t>
      </w:r>
      <w:r w:rsidR="0095684A">
        <w:t>10-14 and 16</w:t>
      </w:r>
      <w:r w:rsidR="00CA6BBD">
        <w:t>)</w:t>
      </w:r>
    </w:p>
    <w:p w14:paraId="56A7390C" w14:textId="77777777" w:rsidR="00CA6BBD" w:rsidRDefault="00CA6BBD" w:rsidP="00CA6BBD">
      <w:pPr>
        <w:pStyle w:val="ListParagraph"/>
        <w:numPr>
          <w:ilvl w:val="0"/>
          <w:numId w:val="32"/>
        </w:numPr>
        <w:spacing w:after="120"/>
        <w:ind w:left="357" w:hanging="357"/>
        <w:contextualSpacing w:val="0"/>
      </w:pPr>
      <w:r>
        <w:t>Coloured pens and pencils</w:t>
      </w:r>
    </w:p>
    <w:p w14:paraId="4B88CE1B" w14:textId="1B15F81B" w:rsidR="007B0418" w:rsidRPr="00CA6BBD" w:rsidRDefault="00CA6BBD" w:rsidP="00CA6BBD">
      <w:pPr>
        <w:pStyle w:val="ListParagraph"/>
        <w:numPr>
          <w:ilvl w:val="0"/>
          <w:numId w:val="32"/>
        </w:numPr>
        <w:spacing w:after="120"/>
        <w:ind w:left="357" w:hanging="357"/>
        <w:contextualSpacing w:val="0"/>
        <w:rPr>
          <w:rStyle w:val="Hyperlink"/>
          <w:color w:val="auto"/>
          <w:u w:val="none"/>
        </w:rPr>
      </w:pPr>
      <w:r w:rsidRPr="008B31C4">
        <w:t xml:space="preserve">Copies of the </w:t>
      </w:r>
      <w:hyperlink w:anchor="casestudy" w:history="1">
        <w:r w:rsidRPr="008B31C4">
          <w:rPr>
            <w:rStyle w:val="Hyperlink"/>
          </w:rPr>
          <w:t>case study</w:t>
        </w:r>
      </w:hyperlink>
      <w:r>
        <w:rPr>
          <w:rStyle w:val="Hyperlink"/>
        </w:rPr>
        <w:t>,</w:t>
      </w:r>
      <w:r w:rsidRPr="00CA6BBD">
        <w:rPr>
          <w:rStyle w:val="Hyperlink"/>
          <w:u w:val="none"/>
        </w:rPr>
        <w:t xml:space="preserve"> </w:t>
      </w:r>
      <w:hyperlink w:anchor="Wellbeingideas" w:history="1">
        <w:r w:rsidRPr="00FD43F2">
          <w:rPr>
            <w:rStyle w:val="Hyperlink"/>
          </w:rPr>
          <w:t>Well-being activity ideas</w:t>
        </w:r>
      </w:hyperlink>
      <w:r>
        <w:t xml:space="preserve"> and the </w:t>
      </w:r>
      <w:hyperlink w:anchor="Calendar" w:history="1">
        <w:r w:rsidR="007B0418">
          <w:rPr>
            <w:rStyle w:val="Hyperlink"/>
          </w:rPr>
          <w:t>Well-being calendar</w:t>
        </w:r>
      </w:hyperlink>
      <w:r w:rsidR="007B0418">
        <w:t xml:space="preserve"> activity sheet</w:t>
      </w:r>
    </w:p>
    <w:p w14:paraId="698FB785" w14:textId="77777777" w:rsidR="00620BD2" w:rsidRPr="008326DA" w:rsidRDefault="00620BD2" w:rsidP="00620BD2">
      <w:pPr>
        <w:spacing w:after="120"/>
        <w:rPr>
          <w:b/>
          <w:sz w:val="24"/>
        </w:rPr>
      </w:pPr>
      <w:r>
        <w:rPr>
          <w:b/>
          <w:sz w:val="24"/>
        </w:rPr>
        <w:t>What to do</w:t>
      </w:r>
    </w:p>
    <w:p w14:paraId="0B8C619C" w14:textId="41CD3765" w:rsidR="00273AFC" w:rsidRDefault="00273AFC" w:rsidP="00273AFC">
      <w:pPr>
        <w:pStyle w:val="ListParagraph"/>
        <w:numPr>
          <w:ilvl w:val="0"/>
          <w:numId w:val="31"/>
        </w:numPr>
        <w:spacing w:after="120"/>
        <w:ind w:left="357" w:hanging="357"/>
        <w:contextualSpacing w:val="0"/>
      </w:pPr>
      <w:r>
        <w:t xml:space="preserve">Show slide </w:t>
      </w:r>
      <w:r w:rsidR="0095684A">
        <w:t>10</w:t>
      </w:r>
      <w:r>
        <w:t xml:space="preserve"> and give learners one minute in pairs to think of as many different emotions as possible. Learners could record their ideas digitally or on paper or sticky notes. Feedback together as a class. </w:t>
      </w:r>
    </w:p>
    <w:p w14:paraId="39A1F81D" w14:textId="77777777" w:rsidR="00CA6BBD" w:rsidRDefault="00CA6BBD" w:rsidP="00CA6BBD">
      <w:pPr>
        <w:pStyle w:val="ListParagraph"/>
        <w:numPr>
          <w:ilvl w:val="0"/>
          <w:numId w:val="31"/>
        </w:numPr>
        <w:spacing w:after="120"/>
        <w:contextualSpacing w:val="0"/>
      </w:pPr>
      <w:r>
        <w:t>Ask learners to think about times when they have experienced different emotions. What happened to make them feel like this? Invite learners to share their ideas with the rest of the class if they wish to.</w:t>
      </w:r>
    </w:p>
    <w:p w14:paraId="5E01C768" w14:textId="77777777" w:rsidR="00273AFC" w:rsidRDefault="00273AFC" w:rsidP="00273AFC">
      <w:pPr>
        <w:pStyle w:val="ListParagraph"/>
        <w:numPr>
          <w:ilvl w:val="0"/>
          <w:numId w:val="31"/>
        </w:numPr>
        <w:spacing w:after="120"/>
        <w:ind w:left="357" w:hanging="357"/>
        <w:contextualSpacing w:val="0"/>
      </w:pPr>
      <w:r>
        <w:t xml:space="preserve">Point out that there are many different things that affect how we feel. All of us will have to cope with changes, challenges and uncertainty at times and these may make us feel worried and anxious. We can’t always control some of the events that happen in our lives but there are things that we can do to help us to manage our feelings and responses. </w:t>
      </w:r>
    </w:p>
    <w:p w14:paraId="17C2CE7B" w14:textId="0E07192F" w:rsidR="00273AFC" w:rsidRDefault="00273AFC" w:rsidP="0095684A">
      <w:pPr>
        <w:pStyle w:val="ListParagraph"/>
        <w:numPr>
          <w:ilvl w:val="0"/>
          <w:numId w:val="31"/>
        </w:numPr>
        <w:spacing w:after="120"/>
        <w:contextualSpacing w:val="0"/>
      </w:pPr>
      <w:r>
        <w:t>Show</w:t>
      </w:r>
      <w:r w:rsidR="0095684A">
        <w:t xml:space="preserve"> slide 11</w:t>
      </w:r>
      <w:r>
        <w:t xml:space="preserve"> and read out the information in the slide notes. This information is also provided in the </w:t>
      </w:r>
      <w:hyperlink r:id="rId16" w:anchor="Casestudy" w:history="1">
        <w:r>
          <w:rPr>
            <w:rStyle w:val="Hyperlink"/>
          </w:rPr>
          <w:t>case study</w:t>
        </w:r>
      </w:hyperlink>
      <w:r>
        <w:rPr>
          <w:b/>
        </w:rPr>
        <w:t xml:space="preserve"> </w:t>
      </w:r>
      <w:r>
        <w:t xml:space="preserve">so that learners could read through the information individually or in pairs. </w:t>
      </w:r>
    </w:p>
    <w:p w14:paraId="2777FC95" w14:textId="2A992730" w:rsidR="00273AFC" w:rsidRDefault="00273AFC" w:rsidP="0095684A">
      <w:pPr>
        <w:pStyle w:val="ListParagraph"/>
        <w:numPr>
          <w:ilvl w:val="0"/>
          <w:numId w:val="31"/>
        </w:numPr>
        <w:spacing w:after="120"/>
        <w:contextualSpacing w:val="0"/>
      </w:pPr>
      <w:r>
        <w:t>Use this information to prompt discussion about how different things can affect our well-being as well as possible actions people can take to help our well-being. Some suggested discussion q</w:t>
      </w:r>
      <w:r w:rsidR="0095684A">
        <w:t>uestions are provided on slide 12</w:t>
      </w:r>
      <w:r>
        <w:t>:</w:t>
      </w:r>
    </w:p>
    <w:p w14:paraId="4121A6F0" w14:textId="3EEA4234" w:rsidR="00273AFC" w:rsidRDefault="00273AFC" w:rsidP="750AD95B">
      <w:pPr>
        <w:pStyle w:val="ListParagraph"/>
        <w:numPr>
          <w:ilvl w:val="0"/>
          <w:numId w:val="41"/>
        </w:numPr>
        <w:spacing w:after="120"/>
        <w:contextualSpacing w:val="0"/>
        <w:rPr>
          <w:b/>
          <w:bCs/>
        </w:rPr>
      </w:pPr>
      <w:r w:rsidRPr="750AD95B">
        <w:rPr>
          <w:b/>
          <w:bCs/>
        </w:rPr>
        <w:lastRenderedPageBreak/>
        <w:t xml:space="preserve">How do you think these children might have felt by being forced to stay at home because of Covid-19? </w:t>
      </w:r>
      <w:r>
        <w:t xml:space="preserve">Millions of children in the UK and around the world have been affected by school closures related to Covid-19. If learners have experience of missing school </w:t>
      </w:r>
      <w:r w:rsidR="747D85ED">
        <w:t>because of</w:t>
      </w:r>
      <w:r>
        <w:t xml:space="preserve"> Covid-19, they might like to share how they felt during this time.</w:t>
      </w:r>
    </w:p>
    <w:p w14:paraId="430E119D" w14:textId="77777777" w:rsidR="00273AFC" w:rsidRDefault="00273AFC" w:rsidP="00273AFC">
      <w:pPr>
        <w:pStyle w:val="ListParagraph"/>
        <w:numPr>
          <w:ilvl w:val="0"/>
          <w:numId w:val="41"/>
        </w:numPr>
        <w:spacing w:after="0"/>
        <w:ind w:left="714" w:hanging="357"/>
        <w:contextualSpacing w:val="0"/>
        <w:rPr>
          <w:b/>
        </w:rPr>
      </w:pPr>
      <w:r>
        <w:rPr>
          <w:b/>
        </w:rPr>
        <w:t>How do you think it might feel to suddenly have to leave home?</w:t>
      </w:r>
    </w:p>
    <w:p w14:paraId="0DC6985E" w14:textId="77777777" w:rsidR="00273AFC" w:rsidRDefault="00273AFC" w:rsidP="00273AFC">
      <w:pPr>
        <w:pStyle w:val="ListParagraph"/>
        <w:spacing w:after="120"/>
        <w:ind w:left="714"/>
        <w:contextualSpacing w:val="0"/>
      </w:pPr>
      <w:r>
        <w:t xml:space="preserve">Many children also face other challenges which can make their lives difficult. The children in the case study may have experienced the trauma of fleeing conflict and being forced to leave their homes, schools and communities to start a new life somewhere else. </w:t>
      </w:r>
    </w:p>
    <w:p w14:paraId="16D009F2" w14:textId="77777777" w:rsidR="00273AFC" w:rsidRDefault="00273AFC" w:rsidP="00273AFC">
      <w:pPr>
        <w:pStyle w:val="ListParagraph"/>
        <w:numPr>
          <w:ilvl w:val="0"/>
          <w:numId w:val="41"/>
        </w:numPr>
        <w:spacing w:after="0"/>
        <w:contextualSpacing w:val="0"/>
        <w:rPr>
          <w:b/>
        </w:rPr>
      </w:pPr>
      <w:r>
        <w:rPr>
          <w:b/>
        </w:rPr>
        <w:t>How might going to school help children’s well-being?</w:t>
      </w:r>
    </w:p>
    <w:p w14:paraId="461A3A71" w14:textId="77777777" w:rsidR="00273AFC" w:rsidRDefault="00273AFC" w:rsidP="00273AFC">
      <w:pPr>
        <w:pStyle w:val="ListParagraph"/>
        <w:spacing w:after="120"/>
        <w:ind w:left="714"/>
        <w:contextualSpacing w:val="0"/>
      </w:pPr>
      <w:r>
        <w:t xml:space="preserve">For example, going to school can help improve children’s well-being by providing a routine, a chance to be with friends and hope for the future. </w:t>
      </w:r>
    </w:p>
    <w:p w14:paraId="7D9AAFE1" w14:textId="77777777" w:rsidR="0095684A" w:rsidRDefault="00CA6BBD" w:rsidP="00CA6BBD">
      <w:pPr>
        <w:pStyle w:val="ListParagraph"/>
        <w:numPr>
          <w:ilvl w:val="0"/>
          <w:numId w:val="31"/>
        </w:numPr>
        <w:spacing w:after="120"/>
        <w:contextualSpacing w:val="0"/>
      </w:pPr>
      <w:r w:rsidRPr="004851BF">
        <w:t>Say that as well as painting and drawing there are many things that we can do to help our well-being.</w:t>
      </w:r>
      <w:r w:rsidR="0095684A">
        <w:t xml:space="preserve"> Show slide 13</w:t>
      </w:r>
      <w:r>
        <w:t xml:space="preserve"> and i</w:t>
      </w:r>
      <w:r w:rsidRPr="004851BF">
        <w:t xml:space="preserve">nvite learners to share ideas of activities that might help. Record their ideas on a board or large piece of paper. </w:t>
      </w:r>
      <w:r w:rsidR="0095684A" w:rsidRPr="004851BF">
        <w:t xml:space="preserve">Some suggestions are provided </w:t>
      </w:r>
      <w:r w:rsidR="0095684A">
        <w:t xml:space="preserve">on slide 14 and </w:t>
      </w:r>
      <w:r w:rsidR="0095684A" w:rsidRPr="004851BF">
        <w:t xml:space="preserve">in the </w:t>
      </w:r>
      <w:hyperlink w:anchor="Wellbeingactivityideas" w:history="1">
        <w:r w:rsidR="0095684A" w:rsidRPr="004851BF">
          <w:rPr>
            <w:rStyle w:val="Hyperlink"/>
          </w:rPr>
          <w:t>Well-being activity ideas</w:t>
        </w:r>
      </w:hyperlink>
      <w:r w:rsidR="0095684A" w:rsidRPr="004851BF">
        <w:t xml:space="preserve"> resource sheet.</w:t>
      </w:r>
    </w:p>
    <w:p w14:paraId="63B010EB" w14:textId="325A3776" w:rsidR="00CA6BBD" w:rsidRPr="004851BF" w:rsidRDefault="00CA6BBD" w:rsidP="00CA6BBD">
      <w:pPr>
        <w:pStyle w:val="ListParagraph"/>
        <w:numPr>
          <w:ilvl w:val="0"/>
          <w:numId w:val="31"/>
        </w:numPr>
        <w:spacing w:after="120"/>
        <w:contextualSpacing w:val="0"/>
      </w:pPr>
      <w:r w:rsidRPr="004851BF">
        <w:t xml:space="preserve">It may be useful to prompt learners to think about things that have helped them to cope with challenges in the past. Or to think about things they have heard, seen or read about from others. Remind learners that some of their suggestions might be personal to them and that’s okay. Different people may have different things that help their well-being, but there will also be things that can be helpful for many people. </w:t>
      </w:r>
    </w:p>
    <w:p w14:paraId="7AD745DF" w14:textId="4BD2EBA1" w:rsidR="00D716F9" w:rsidRDefault="00CA6BBD" w:rsidP="0095684A">
      <w:pPr>
        <w:pStyle w:val="ListParagraph"/>
        <w:numPr>
          <w:ilvl w:val="0"/>
          <w:numId w:val="31"/>
        </w:numPr>
        <w:spacing w:after="120"/>
        <w:contextualSpacing w:val="0"/>
      </w:pPr>
      <w:r>
        <w:t>Show slide 1</w:t>
      </w:r>
      <w:r w:rsidR="0095684A">
        <w:t>6</w:t>
      </w:r>
      <w:r>
        <w:t xml:space="preserve"> and e</w:t>
      </w:r>
      <w:r w:rsidR="00C34F42">
        <w:t xml:space="preserve">xplain that learners are </w:t>
      </w:r>
      <w:r>
        <w:t xml:space="preserve">now </w:t>
      </w:r>
      <w:r w:rsidR="00C34F42">
        <w:t>going to cre</w:t>
      </w:r>
      <w:r w:rsidR="00192E89">
        <w:t xml:space="preserve">ate a well-being calendar for a month. They need to think of a well-being activity idea for each day. Learners could design their own calendar on a large piece of paper. </w:t>
      </w:r>
      <w:r w:rsidR="77258270">
        <w:t>Alternatively,</w:t>
      </w:r>
      <w:r w:rsidR="00192E89">
        <w:t xml:space="preserve"> they could use the template provided in the </w:t>
      </w:r>
      <w:hyperlink w:anchor="Calendar">
        <w:r w:rsidR="00192E89" w:rsidRPr="750AD95B">
          <w:rPr>
            <w:rStyle w:val="Hyperlink"/>
          </w:rPr>
          <w:t>Well-being calendar</w:t>
        </w:r>
      </w:hyperlink>
      <w:r w:rsidR="00192E89">
        <w:t xml:space="preserve"> activity sheet. </w:t>
      </w:r>
    </w:p>
    <w:p w14:paraId="5C310EFD" w14:textId="77777777" w:rsidR="00192E89" w:rsidRPr="00C34F42" w:rsidRDefault="00192E89" w:rsidP="0095684A">
      <w:pPr>
        <w:pStyle w:val="ListParagraph"/>
        <w:numPr>
          <w:ilvl w:val="0"/>
          <w:numId w:val="31"/>
        </w:numPr>
        <w:spacing w:after="120"/>
        <w:contextualSpacing w:val="0"/>
      </w:pPr>
      <w:r>
        <w:t xml:space="preserve">Invite learners to share their calendar with others at the end of the activity if they would like to. Encourage learners to display their calendar somewhere where they can easily access it each day. For example, they might want to stick it up in a bedroom or inside their school journal. </w:t>
      </w:r>
    </w:p>
    <w:p w14:paraId="0D30831F" w14:textId="18316A12" w:rsidR="00192E89" w:rsidRDefault="00620BD2" w:rsidP="00192E89">
      <w:pPr>
        <w:spacing w:after="120"/>
        <w:rPr>
          <w:b/>
          <w:sz w:val="24"/>
        </w:rPr>
      </w:pPr>
      <w:r>
        <w:rPr>
          <w:b/>
          <w:sz w:val="24"/>
        </w:rPr>
        <w:t>Differentiation</w:t>
      </w:r>
    </w:p>
    <w:p w14:paraId="77DDB330" w14:textId="00753087" w:rsidR="00103945" w:rsidRPr="00CA6BBD" w:rsidRDefault="00620BD2" w:rsidP="00CA6BBD">
      <w:pPr>
        <w:pStyle w:val="ListParagraph"/>
        <w:numPr>
          <w:ilvl w:val="0"/>
          <w:numId w:val="14"/>
        </w:numPr>
        <w:spacing w:after="120"/>
        <w:ind w:left="357" w:hanging="357"/>
        <w:contextualSpacing w:val="0"/>
        <w:rPr>
          <w:b/>
          <w:sz w:val="28"/>
        </w:rPr>
      </w:pPr>
      <w:r w:rsidRPr="00620BD2">
        <w:rPr>
          <w:b/>
        </w:rPr>
        <w:t>Make it easier:</w:t>
      </w:r>
      <w:r>
        <w:t xml:space="preserve"> </w:t>
      </w:r>
      <w:r w:rsidR="00B652F1">
        <w:t>Learners c</w:t>
      </w:r>
      <w:r>
        <w:t xml:space="preserve">ould work together in pairs, </w:t>
      </w:r>
      <w:r w:rsidR="00192E89">
        <w:t xml:space="preserve">small groups </w:t>
      </w:r>
      <w:r>
        <w:t xml:space="preserve">or as a class </w:t>
      </w:r>
      <w:r w:rsidR="00192E89">
        <w:t>to create a wel</w:t>
      </w:r>
      <w:r>
        <w:t>l-being calendar. Alternatively, i</w:t>
      </w:r>
      <w:r w:rsidR="00103945">
        <w:t xml:space="preserve">nstead of </w:t>
      </w:r>
      <w:r w:rsidR="00E326AD">
        <w:t>makin</w:t>
      </w:r>
      <w:r w:rsidR="00103945">
        <w:t xml:space="preserve">g </w:t>
      </w:r>
      <w:r>
        <w:t xml:space="preserve">a calendar, learners could </w:t>
      </w:r>
      <w:r w:rsidR="00103945">
        <w:t>write a list of their top ten well-being activity ideas.</w:t>
      </w:r>
    </w:p>
    <w:p w14:paraId="2059B566" w14:textId="77777777" w:rsidR="00CA6BBD" w:rsidRPr="00620BD2" w:rsidRDefault="00CA6BBD" w:rsidP="00CA6BBD">
      <w:pPr>
        <w:pStyle w:val="ListParagraph"/>
        <w:spacing w:after="120"/>
        <w:ind w:left="357"/>
        <w:contextualSpacing w:val="0"/>
        <w:rPr>
          <w:b/>
          <w:sz w:val="28"/>
        </w:rPr>
      </w:pPr>
    </w:p>
    <w:p w14:paraId="1E2F06D4" w14:textId="77777777" w:rsidR="000821B7" w:rsidRPr="00F254D9" w:rsidRDefault="000821B7" w:rsidP="00F254D9">
      <w:pPr>
        <w:pStyle w:val="Heading1"/>
        <w:rPr>
          <w:rFonts w:asciiTheme="minorHAnsi" w:hAnsiTheme="minorHAnsi" w:cstheme="minorHAnsi"/>
          <w:b/>
          <w:bCs/>
          <w:color w:val="auto"/>
        </w:rPr>
      </w:pPr>
      <w:bookmarkStart w:id="3" w:name="Additionalactivities"/>
      <w:r w:rsidRPr="00F254D9">
        <w:rPr>
          <w:rFonts w:asciiTheme="minorHAnsi" w:hAnsiTheme="minorHAnsi" w:cstheme="minorHAnsi"/>
          <w:b/>
          <w:bCs/>
          <w:color w:val="auto"/>
        </w:rPr>
        <w:t>Additional activity ideas</w:t>
      </w:r>
    </w:p>
    <w:bookmarkEnd w:id="3"/>
    <w:p w14:paraId="3B605579" w14:textId="5ADA63BD" w:rsidR="00B652F1" w:rsidRDefault="00B652F1" w:rsidP="003140AA">
      <w:pPr>
        <w:pStyle w:val="ListParagraph"/>
        <w:numPr>
          <w:ilvl w:val="0"/>
          <w:numId w:val="13"/>
        </w:numPr>
        <w:spacing w:after="120"/>
        <w:ind w:left="357" w:hanging="357"/>
        <w:contextualSpacing w:val="0"/>
      </w:pPr>
      <w:r>
        <w:t xml:space="preserve">Challenge learners to think of ways in which good health </w:t>
      </w:r>
      <w:r w:rsidRPr="00B652F1">
        <w:t xml:space="preserve">and well-being support children and young people to access </w:t>
      </w:r>
      <w:r>
        <w:t xml:space="preserve">a quality </w:t>
      </w:r>
      <w:r w:rsidRPr="00B652F1">
        <w:t>education.</w:t>
      </w:r>
      <w:r>
        <w:t xml:space="preserve"> For example, learners could think about what impact </w:t>
      </w:r>
      <w:r w:rsidR="003140AA">
        <w:t xml:space="preserve">a </w:t>
      </w:r>
      <w:r>
        <w:t>lack of sleep or missing breakfast might have on someone’s ability to learn.</w:t>
      </w:r>
    </w:p>
    <w:p w14:paraId="7F5AC158" w14:textId="75A66769" w:rsidR="00DB79AD" w:rsidRDefault="00DB79AD" w:rsidP="003140AA">
      <w:pPr>
        <w:pStyle w:val="ListParagraph"/>
        <w:numPr>
          <w:ilvl w:val="0"/>
          <w:numId w:val="13"/>
        </w:numPr>
        <w:spacing w:after="120"/>
        <w:ind w:left="357" w:hanging="357"/>
        <w:contextualSpacing w:val="0"/>
      </w:pPr>
      <w:r>
        <w:t xml:space="preserve">Discuss </w:t>
      </w:r>
      <w:r w:rsidR="64FA2388">
        <w:t>actions</w:t>
      </w:r>
      <w:r>
        <w:t xml:space="preserve"> that could be taken to ensure that education and schools support good health and well-being. Learners could think about their own school context or think more widely. For example, </w:t>
      </w:r>
      <w:r w:rsidR="0095045D">
        <w:t xml:space="preserve">a major reason why girls drop out of school </w:t>
      </w:r>
      <w:r>
        <w:t xml:space="preserve">in </w:t>
      </w:r>
      <w:r w:rsidR="0095045D">
        <w:t xml:space="preserve">many countries is </w:t>
      </w:r>
      <w:r>
        <w:t>because of a lack of access to menstrual hygiene materials.</w:t>
      </w:r>
    </w:p>
    <w:p w14:paraId="1D738017" w14:textId="268D1B3B" w:rsidR="00057E26" w:rsidRDefault="0095045D" w:rsidP="003140AA">
      <w:pPr>
        <w:pStyle w:val="ListParagraph"/>
        <w:numPr>
          <w:ilvl w:val="0"/>
          <w:numId w:val="13"/>
        </w:numPr>
        <w:tabs>
          <w:tab w:val="left" w:pos="1935"/>
        </w:tabs>
        <w:spacing w:after="120"/>
        <w:ind w:left="357" w:hanging="357"/>
        <w:contextualSpacing w:val="0"/>
      </w:pPr>
      <w:r>
        <w:t xml:space="preserve">Ask learners to consider </w:t>
      </w:r>
      <w:r w:rsidR="00E326AD">
        <w:t xml:space="preserve">what </w:t>
      </w:r>
      <w:r w:rsidR="00057E26">
        <w:t xml:space="preserve">good health and well-being means for the community where they live. What things does a community need for everyone to feel happy, healthy and comfortable? What role can they play in creating this? What </w:t>
      </w:r>
      <w:r>
        <w:t>actions could they and others take?</w:t>
      </w:r>
      <w:r w:rsidR="00057E26">
        <w:t xml:space="preserve"> </w:t>
      </w:r>
    </w:p>
    <w:p w14:paraId="343D6FF0" w14:textId="58C0D5D5" w:rsidR="00A54458" w:rsidRDefault="00620BD2" w:rsidP="00620BD2">
      <w:pPr>
        <w:pStyle w:val="ListParagraph"/>
        <w:numPr>
          <w:ilvl w:val="0"/>
          <w:numId w:val="13"/>
        </w:numPr>
        <w:tabs>
          <w:tab w:val="left" w:pos="1935"/>
        </w:tabs>
        <w:spacing w:after="120"/>
        <w:ind w:left="357" w:hanging="357"/>
        <w:contextualSpacing w:val="0"/>
      </w:pPr>
      <w:r w:rsidRPr="00C07D1D">
        <w:t>Learners could find out more about Sustainable Development Goal</w:t>
      </w:r>
      <w:r>
        <w:t xml:space="preserve"> 3 (Good health and well-being) and its links with the other global goals</w:t>
      </w:r>
      <w:r w:rsidRPr="00FB0BE0">
        <w:t xml:space="preserve"> </w:t>
      </w:r>
      <w:r>
        <w:t xml:space="preserve">for example SDG 2 (End hunger) and SDG 11 (Climate action). </w:t>
      </w:r>
      <w:r w:rsidR="00A54458">
        <w:t xml:space="preserve">See </w:t>
      </w:r>
      <w:r w:rsidR="00AC6E34">
        <w:t>the</w:t>
      </w:r>
      <w:r w:rsidR="00A54458">
        <w:t xml:space="preserve"> </w:t>
      </w:r>
      <w:hyperlink w:anchor="usefullinks" w:history="1">
        <w:r w:rsidR="00A54458" w:rsidRPr="00AC6E34">
          <w:rPr>
            <w:rStyle w:val="Hyperlink"/>
          </w:rPr>
          <w:t>useful links and resources</w:t>
        </w:r>
      </w:hyperlink>
      <w:r w:rsidR="00A54458">
        <w:t xml:space="preserve">. </w:t>
      </w:r>
    </w:p>
    <w:p w14:paraId="2C3BB907" w14:textId="77777777" w:rsidR="000D7320" w:rsidRDefault="008C3C26" w:rsidP="00B64131">
      <w:pPr>
        <w:pStyle w:val="ListParagraph"/>
        <w:numPr>
          <w:ilvl w:val="0"/>
          <w:numId w:val="13"/>
        </w:numPr>
        <w:tabs>
          <w:tab w:val="left" w:pos="1935"/>
        </w:tabs>
        <w:spacing w:after="120"/>
        <w:ind w:left="357" w:hanging="357"/>
        <w:contextualSpacing w:val="0"/>
      </w:pPr>
      <w:r>
        <w:lastRenderedPageBreak/>
        <w:t>Governments often u</w:t>
      </w:r>
      <w:r w:rsidR="009F4161">
        <w:t>se income or wealth to measure how ‘well’ a country is doing</w:t>
      </w:r>
      <w:r>
        <w:t>. Learners could investigate</w:t>
      </w:r>
      <w:r w:rsidRPr="008C3C26">
        <w:t xml:space="preserve"> alternative measures of well-being that focus </w:t>
      </w:r>
      <w:r w:rsidR="00E326AD">
        <w:t>on other aspects in people’s</w:t>
      </w:r>
      <w:r>
        <w:t xml:space="preserve"> lives. </w:t>
      </w:r>
      <w:r w:rsidRPr="008C3C26">
        <w:t xml:space="preserve">For example, </w:t>
      </w:r>
      <w:r w:rsidR="009F4161">
        <w:t xml:space="preserve">the </w:t>
      </w:r>
      <w:hyperlink r:id="rId17" w:history="1">
        <w:r w:rsidR="009F4161" w:rsidRPr="009F4161">
          <w:rPr>
            <w:rStyle w:val="Hyperlink"/>
          </w:rPr>
          <w:t>Happy Planet Index</w:t>
        </w:r>
      </w:hyperlink>
      <w:r w:rsidR="009F4161">
        <w:t xml:space="preserve"> uses other indicators such as inequality and ecological footprint to measure how well nations are doing at achieving long, happy and sustainable lives. </w:t>
      </w:r>
      <w:r w:rsidR="000D7320">
        <w:t xml:space="preserve">The governments of </w:t>
      </w:r>
      <w:hyperlink r:id="rId18" w:history="1">
        <w:r w:rsidR="009F4161" w:rsidRPr="000D7320">
          <w:rPr>
            <w:rStyle w:val="Hyperlink"/>
          </w:rPr>
          <w:t>Scotland, Wales</w:t>
        </w:r>
        <w:r w:rsidR="000D7320" w:rsidRPr="000D7320">
          <w:rPr>
            <w:rStyle w:val="Hyperlink"/>
          </w:rPr>
          <w:t xml:space="preserve">, </w:t>
        </w:r>
        <w:r w:rsidR="009F4161" w:rsidRPr="000D7320">
          <w:rPr>
            <w:rStyle w:val="Hyperlink"/>
          </w:rPr>
          <w:t>New Zealand</w:t>
        </w:r>
        <w:r w:rsidR="000D7320" w:rsidRPr="000D7320">
          <w:rPr>
            <w:rStyle w:val="Hyperlink"/>
          </w:rPr>
          <w:t>, Iceland and Finland</w:t>
        </w:r>
      </w:hyperlink>
      <w:r w:rsidR="000D7320">
        <w:t xml:space="preserve"> are currently working together to better understand how to develop and deliver well-being economies </w:t>
      </w:r>
      <w:r w:rsidR="00E326AD">
        <w:t>aimed at improving the lives of people and ou</w:t>
      </w:r>
      <w:r w:rsidR="000D7320">
        <w:t xml:space="preserve">r planet. </w:t>
      </w:r>
    </w:p>
    <w:p w14:paraId="20F1F0AB" w14:textId="504BE2C1" w:rsidR="00103945" w:rsidRDefault="00DB79AD" w:rsidP="00CA6BBD">
      <w:pPr>
        <w:pStyle w:val="ListParagraph"/>
        <w:numPr>
          <w:ilvl w:val="0"/>
          <w:numId w:val="13"/>
        </w:numPr>
        <w:spacing w:after="120"/>
        <w:ind w:left="357" w:hanging="357"/>
        <w:contextualSpacing w:val="0"/>
      </w:pPr>
      <w:r>
        <w:t>Ask learners to</w:t>
      </w:r>
      <w:r w:rsidR="000D7320">
        <w:t xml:space="preserve"> design and make a well-being pack for children in a younger class or local primary school. They could fill the pack with items and activity ideas for promoting positive well-being. </w:t>
      </w:r>
      <w:r w:rsidR="00620BD2">
        <w:t>For further guidance, s</w:t>
      </w:r>
      <w:r w:rsidR="000D7320">
        <w:t xml:space="preserve">ee the </w:t>
      </w:r>
      <w:hyperlink r:id="rId19" w:history="1">
        <w:r w:rsidR="00620BD2" w:rsidRPr="00B5667B">
          <w:rPr>
            <w:rStyle w:val="Hyperlink"/>
          </w:rPr>
          <w:t>Education unlocks go</w:t>
        </w:r>
        <w:r w:rsidR="000D7320" w:rsidRPr="00B5667B">
          <w:rPr>
            <w:rStyle w:val="Hyperlink"/>
          </w:rPr>
          <w:t xml:space="preserve">od health and well-being resource </w:t>
        </w:r>
        <w:r w:rsidR="00620BD2" w:rsidRPr="00B5667B">
          <w:rPr>
            <w:rStyle w:val="Hyperlink"/>
          </w:rPr>
          <w:t>for ages 7-11</w:t>
        </w:r>
      </w:hyperlink>
      <w:r w:rsidR="00620BD2">
        <w:t>.</w:t>
      </w:r>
      <w:r w:rsidR="000D7320">
        <w:t xml:space="preserve"> </w:t>
      </w:r>
    </w:p>
    <w:p w14:paraId="0884DFA5" w14:textId="77777777" w:rsidR="00CA6BBD" w:rsidRDefault="00CA6BBD" w:rsidP="00CA6BBD">
      <w:pPr>
        <w:pStyle w:val="ListParagraph"/>
        <w:spacing w:after="120"/>
        <w:ind w:left="357"/>
        <w:contextualSpacing w:val="0"/>
      </w:pPr>
    </w:p>
    <w:p w14:paraId="607A6779" w14:textId="77777777" w:rsidR="00AE7627" w:rsidRPr="00374750" w:rsidRDefault="00AE7627" w:rsidP="00AE7627">
      <w:pPr>
        <w:spacing w:after="120"/>
        <w:rPr>
          <w:b/>
        </w:rPr>
      </w:pPr>
      <w:r w:rsidRPr="00374750">
        <w:rPr>
          <w:b/>
          <w:sz w:val="28"/>
        </w:rPr>
        <w:t>Share your learning!</w:t>
      </w:r>
    </w:p>
    <w:p w14:paraId="66D61CCC" w14:textId="32E47893" w:rsidR="00B5667B" w:rsidRPr="004F7616" w:rsidRDefault="00B5667B" w:rsidP="00B5667B">
      <w:pPr>
        <w:pStyle w:val="ListParagraph"/>
        <w:numPr>
          <w:ilvl w:val="0"/>
          <w:numId w:val="13"/>
        </w:numPr>
        <w:spacing w:after="120"/>
        <w:ind w:left="357" w:hanging="357"/>
        <w:contextualSpacing w:val="0"/>
        <w:rPr>
          <w:b/>
          <w:bCs/>
        </w:rPr>
      </w:pPr>
      <w:hyperlink r:id="rId20" w:history="1">
        <w:r w:rsidRPr="007F4288">
          <w:rPr>
            <w:rStyle w:val="Hyperlink"/>
          </w:rPr>
          <w:t>Theirworld</w:t>
        </w:r>
      </w:hyperlink>
      <w:r>
        <w:t xml:space="preserve"> would love to hear how any schools have used these activities in the classroom. Please also let us know any feedback so that we can try to improve our resources and support for schools in the future. Email </w:t>
      </w:r>
      <w:hyperlink r:id="rId21" w:history="1">
        <w:r w:rsidRPr="00516806">
          <w:rPr>
            <w:rStyle w:val="Hyperlink"/>
          </w:rPr>
          <w:t>schools@theirworld.org</w:t>
        </w:r>
      </w:hyperlink>
      <w:r>
        <w:t xml:space="preserve"> or find @theirworld on </w:t>
      </w:r>
      <w:hyperlink r:id="rId22" w:history="1">
        <w:r w:rsidR="00AD577D">
          <w:rPr>
            <w:rStyle w:val="Hyperlink"/>
          </w:rPr>
          <w:t>X</w:t>
        </w:r>
      </w:hyperlink>
      <w:r>
        <w:t xml:space="preserve"> and </w:t>
      </w:r>
      <w:hyperlink r:id="rId23" w:history="1">
        <w:r w:rsidRPr="00AB6877">
          <w:rPr>
            <w:rStyle w:val="Hyperlink"/>
          </w:rPr>
          <w:t>Facebook</w:t>
        </w:r>
      </w:hyperlink>
      <w:r>
        <w:t>.</w:t>
      </w:r>
    </w:p>
    <w:p w14:paraId="3639BFA8" w14:textId="77777777" w:rsidR="00AE7627" w:rsidRDefault="00AE7627" w:rsidP="00CA6BBD">
      <w:pPr>
        <w:pStyle w:val="ListParagraph"/>
        <w:spacing w:after="120"/>
        <w:ind w:left="357"/>
        <w:contextualSpacing w:val="0"/>
      </w:pPr>
    </w:p>
    <w:p w14:paraId="49D2912D" w14:textId="77777777" w:rsidR="0095045D" w:rsidRDefault="0095045D" w:rsidP="0095045D">
      <w:pPr>
        <w:tabs>
          <w:tab w:val="left" w:pos="1935"/>
        </w:tabs>
        <w:spacing w:after="120"/>
        <w:rPr>
          <w:b/>
          <w:sz w:val="28"/>
        </w:rPr>
      </w:pPr>
      <w:bookmarkStart w:id="4" w:name="usefullinks"/>
      <w:r>
        <w:rPr>
          <w:b/>
          <w:sz w:val="28"/>
        </w:rPr>
        <w:t>Useful links and resources</w:t>
      </w:r>
      <w:bookmarkEnd w:id="4"/>
      <w:r>
        <w:rPr>
          <w:b/>
          <w:sz w:val="28"/>
        </w:rPr>
        <w:t xml:space="preserve"> </w:t>
      </w:r>
    </w:p>
    <w:p w14:paraId="3A0A6FD7" w14:textId="216DC50B" w:rsidR="00B5667B" w:rsidRPr="00424841" w:rsidRDefault="00B5667B" w:rsidP="00B5667B">
      <w:pPr>
        <w:pStyle w:val="ListParagraph"/>
        <w:numPr>
          <w:ilvl w:val="0"/>
          <w:numId w:val="7"/>
        </w:numPr>
        <w:spacing w:after="120"/>
        <w:contextualSpacing w:val="0"/>
      </w:pPr>
      <w:r w:rsidRPr="00424841">
        <w:t xml:space="preserve">Browse </w:t>
      </w:r>
      <w:hyperlink r:id="rId24" w:history="1">
        <w:proofErr w:type="spellStart"/>
        <w:r w:rsidRPr="007F4288">
          <w:rPr>
            <w:rStyle w:val="Hyperlink"/>
          </w:rPr>
          <w:t>Theirworld’s</w:t>
        </w:r>
        <w:proofErr w:type="spellEnd"/>
        <w:r w:rsidRPr="007F4288">
          <w:rPr>
            <w:rStyle w:val="Hyperlink"/>
          </w:rPr>
          <w:t xml:space="preserve"> other teaching resources</w:t>
        </w:r>
      </w:hyperlink>
      <w:r w:rsidRPr="00424841">
        <w:t xml:space="preserve"> and investigate the importance of education in unlocking big change. </w:t>
      </w:r>
    </w:p>
    <w:p w14:paraId="3F3DCBFD" w14:textId="77777777" w:rsidR="00B5667B" w:rsidRDefault="00B5667B" w:rsidP="00B5667B">
      <w:pPr>
        <w:pStyle w:val="ListParagraph"/>
        <w:numPr>
          <w:ilvl w:val="0"/>
          <w:numId w:val="25"/>
        </w:numPr>
        <w:spacing w:after="120"/>
        <w:contextualSpacing w:val="0"/>
      </w:pPr>
      <w:hyperlink r:id="rId25">
        <w:r w:rsidRPr="289E2C81">
          <w:rPr>
            <w:rStyle w:val="Hyperlink"/>
            <w:lang w:val="en-US"/>
          </w:rPr>
          <w:t>The Key</w:t>
        </w:r>
      </w:hyperlink>
      <w:r w:rsidRPr="289E2C81">
        <w:rPr>
          <w:lang w:val="en-US"/>
        </w:rPr>
        <w:t xml:space="preserve"> is a comprehensive information toolkit created by Theirworld </w:t>
      </w:r>
      <w:r>
        <w:t>with all the talking points, pitch decks, facts and infographics you need to make the case for education.</w:t>
      </w:r>
    </w:p>
    <w:p w14:paraId="40C771F7" w14:textId="77777777" w:rsidR="00B5667B" w:rsidRDefault="00B5667B" w:rsidP="00B5667B">
      <w:pPr>
        <w:pStyle w:val="ListParagraph"/>
        <w:numPr>
          <w:ilvl w:val="0"/>
          <w:numId w:val="36"/>
        </w:numPr>
        <w:tabs>
          <w:tab w:val="left" w:pos="1935"/>
        </w:tabs>
        <w:spacing w:after="120"/>
        <w:ind w:left="357" w:hanging="357"/>
        <w:contextualSpacing w:val="0"/>
      </w:pPr>
      <w:r>
        <w:t xml:space="preserve">UNESCO has a list of </w:t>
      </w:r>
      <w:hyperlink r:id="rId26" w:history="1">
        <w:r w:rsidRPr="00E604CA">
          <w:rPr>
            <w:rStyle w:val="Hyperlink"/>
          </w:rPr>
          <w:t>helpful links and resources</w:t>
        </w:r>
      </w:hyperlink>
      <w:r>
        <w:t xml:space="preserve"> for learning more about Sustainable Development Goal 3 (Good health and well-being).  </w:t>
      </w:r>
    </w:p>
    <w:p w14:paraId="02E11E63" w14:textId="77777777" w:rsidR="0095045D" w:rsidRDefault="0095045D" w:rsidP="00F235B8">
      <w:pPr>
        <w:pStyle w:val="ListParagraph"/>
        <w:numPr>
          <w:ilvl w:val="0"/>
          <w:numId w:val="37"/>
        </w:numPr>
        <w:spacing w:after="120"/>
        <w:contextualSpacing w:val="0"/>
      </w:pPr>
      <w:r>
        <w:t xml:space="preserve">The British Red Cross has a range of </w:t>
      </w:r>
      <w:hyperlink r:id="rId27" w:history="1">
        <w:r>
          <w:rPr>
            <w:rStyle w:val="Hyperlink"/>
          </w:rPr>
          <w:t>free teaching resources on the theme of well-being</w:t>
        </w:r>
      </w:hyperlink>
      <w:r>
        <w:t xml:space="preserve">, with activity ideas for developing kindness, tackling loneliness, building resilience and managing stress.   </w:t>
      </w:r>
    </w:p>
    <w:p w14:paraId="11575D03" w14:textId="77777777" w:rsidR="0095045D" w:rsidRDefault="0095045D" w:rsidP="00F235B8">
      <w:pPr>
        <w:pStyle w:val="ListParagraph"/>
        <w:numPr>
          <w:ilvl w:val="0"/>
          <w:numId w:val="37"/>
        </w:numPr>
        <w:spacing w:after="120"/>
        <w:contextualSpacing w:val="0"/>
      </w:pPr>
      <w:r>
        <w:t xml:space="preserve">The </w:t>
      </w:r>
      <w:hyperlink r:id="rId28" w:history="1">
        <w:r>
          <w:rPr>
            <w:rStyle w:val="Hyperlink"/>
          </w:rPr>
          <w:t>Mentally Healthy Schools website</w:t>
        </w:r>
      </w:hyperlink>
      <w:r>
        <w:t xml:space="preserve"> is a useful source of mental health resources, information and advice for schools and further education settings across the UK. </w:t>
      </w:r>
    </w:p>
    <w:p w14:paraId="5F97F38A" w14:textId="77777777" w:rsidR="0095045D" w:rsidRDefault="0095045D" w:rsidP="00F235B8">
      <w:pPr>
        <w:pStyle w:val="ListParagraph"/>
        <w:numPr>
          <w:ilvl w:val="0"/>
          <w:numId w:val="37"/>
        </w:numPr>
        <w:spacing w:after="120"/>
        <w:contextualSpacing w:val="0"/>
      </w:pPr>
      <w:hyperlink r:id="rId29" w:history="1">
        <w:r>
          <w:rPr>
            <w:rStyle w:val="Hyperlink"/>
          </w:rPr>
          <w:t>Young Minds</w:t>
        </w:r>
      </w:hyperlink>
      <w:r>
        <w:t xml:space="preserve"> offers training, resources and advice to help ensure that all young people have access to the mental health support they need.</w:t>
      </w:r>
    </w:p>
    <w:p w14:paraId="6366CF7F" w14:textId="77777777" w:rsidR="0095045D" w:rsidRDefault="0095045D" w:rsidP="00F235B8">
      <w:pPr>
        <w:pStyle w:val="ListParagraph"/>
        <w:numPr>
          <w:ilvl w:val="0"/>
          <w:numId w:val="37"/>
        </w:numPr>
        <w:spacing w:after="120"/>
        <w:contextualSpacing w:val="0"/>
      </w:pPr>
      <w:r>
        <w:t xml:space="preserve">Action for Happiness is a movement of people committed to building a happier and more caring society.  Their </w:t>
      </w:r>
      <w:hyperlink r:id="rId30" w:history="1">
        <w:r>
          <w:rPr>
            <w:rStyle w:val="Hyperlink"/>
          </w:rPr>
          <w:t>monthly calendars</w:t>
        </w:r>
      </w:hyperlink>
      <w:r>
        <w:t xml:space="preserve"> are filled with suggested actions that individuals can take to help create a happier and kinder world. </w:t>
      </w:r>
    </w:p>
    <w:p w14:paraId="45FB0818" w14:textId="77777777" w:rsidR="000517B6" w:rsidRDefault="000517B6" w:rsidP="007D7EC7">
      <w:pPr>
        <w:spacing w:after="240"/>
        <w:rPr>
          <w:b/>
          <w:sz w:val="32"/>
          <w:lang w:val="en-US"/>
        </w:rPr>
      </w:pPr>
    </w:p>
    <w:p w14:paraId="270F68BA" w14:textId="77777777" w:rsidR="00CA6BBD" w:rsidRDefault="00CA6BBD" w:rsidP="007D7EC7">
      <w:pPr>
        <w:spacing w:after="240"/>
        <w:rPr>
          <w:b/>
          <w:sz w:val="32"/>
          <w:lang w:val="en-US"/>
        </w:rPr>
      </w:pPr>
    </w:p>
    <w:p w14:paraId="3E6BEE64" w14:textId="77777777" w:rsidR="00B5667B" w:rsidRDefault="00B5667B" w:rsidP="007D7EC7">
      <w:pPr>
        <w:spacing w:after="240"/>
        <w:rPr>
          <w:b/>
          <w:sz w:val="32"/>
          <w:lang w:val="en-US"/>
        </w:rPr>
      </w:pPr>
    </w:p>
    <w:p w14:paraId="4DA54E1D" w14:textId="77777777" w:rsidR="00B5667B" w:rsidRDefault="00B5667B" w:rsidP="007D7EC7">
      <w:pPr>
        <w:spacing w:after="240"/>
        <w:rPr>
          <w:b/>
          <w:sz w:val="32"/>
          <w:lang w:val="en-US"/>
        </w:rPr>
      </w:pPr>
    </w:p>
    <w:p w14:paraId="04297811" w14:textId="1BEAB6A0" w:rsidR="001C4EE5" w:rsidRDefault="007B6371" w:rsidP="009459A1">
      <w:pPr>
        <w:spacing w:after="240"/>
        <w:rPr>
          <w:b/>
          <w:sz w:val="32"/>
          <w:lang w:val="en-US"/>
        </w:rPr>
      </w:pPr>
      <w:bookmarkStart w:id="5" w:name="Educationcanunlock"/>
      <w:r>
        <w:rPr>
          <w:b/>
          <w:sz w:val="32"/>
          <w:lang w:val="en-US"/>
        </w:rPr>
        <w:t xml:space="preserve">Education </w:t>
      </w:r>
      <w:r w:rsidR="001C4EE5">
        <w:rPr>
          <w:b/>
          <w:sz w:val="32"/>
          <w:lang w:val="en-US"/>
        </w:rPr>
        <w:t>unlock</w:t>
      </w:r>
      <w:r>
        <w:rPr>
          <w:b/>
          <w:sz w:val="32"/>
          <w:lang w:val="en-US"/>
        </w:rPr>
        <w:t>s</w:t>
      </w:r>
      <w:r w:rsidR="00E94320">
        <w:rPr>
          <w:b/>
          <w:sz w:val="32"/>
          <w:lang w:val="en-US"/>
        </w:rPr>
        <w:t xml:space="preserve"> good health and well-being</w:t>
      </w:r>
      <w:bookmarkEnd w:id="5"/>
      <w:r w:rsidR="00E94320">
        <w:rPr>
          <w:b/>
          <w:sz w:val="32"/>
          <w:lang w:val="en-US"/>
        </w:rPr>
        <w:tab/>
      </w:r>
      <w:r w:rsidR="00E94320">
        <w:rPr>
          <w:b/>
          <w:sz w:val="32"/>
          <w:lang w:val="en-US"/>
        </w:rPr>
        <w:tab/>
      </w:r>
      <w:r w:rsidR="00620BD2">
        <w:rPr>
          <w:b/>
          <w:sz w:val="32"/>
          <w:lang w:val="en-US"/>
        </w:rPr>
        <w:tab/>
      </w:r>
      <w:r w:rsidR="001C4EE5">
        <w:rPr>
          <w:b/>
          <w:sz w:val="32"/>
          <w:lang w:val="en-US"/>
        </w:rPr>
        <w:t>Resource</w:t>
      </w:r>
      <w:r w:rsidR="001C4EE5" w:rsidRPr="00C26043">
        <w:rPr>
          <w:b/>
          <w:sz w:val="32"/>
          <w:lang w:val="en-US"/>
        </w:rPr>
        <w:t xml:space="preserve"> sheet</w:t>
      </w:r>
    </w:p>
    <w:p w14:paraId="035CF397" w14:textId="77777777" w:rsidR="00E94320" w:rsidRPr="003140AA" w:rsidRDefault="00E94320" w:rsidP="009459A1">
      <w:pPr>
        <w:spacing w:after="240"/>
        <w:rPr>
          <w:sz w:val="32"/>
          <w:lang w:val="en-US"/>
        </w:rPr>
      </w:pPr>
      <w:r w:rsidRPr="003140AA">
        <w:rPr>
          <w:sz w:val="32"/>
          <w:lang w:val="en-US"/>
        </w:rPr>
        <w:lastRenderedPageBreak/>
        <w:t>Education can…</w:t>
      </w:r>
    </w:p>
    <w:tbl>
      <w:tblPr>
        <w:tblStyle w:val="TableGrid"/>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408"/>
        <w:gridCol w:w="3408"/>
        <w:gridCol w:w="3408"/>
      </w:tblGrid>
      <w:tr w:rsidR="001C4EE5" w:rsidRPr="00E04922" w14:paraId="7E416FFB" w14:textId="77777777" w:rsidTr="009459A1">
        <w:trPr>
          <w:trHeight w:hRule="exact" w:val="2665"/>
          <w:jc w:val="center"/>
        </w:trPr>
        <w:tc>
          <w:tcPr>
            <w:tcW w:w="3408" w:type="dxa"/>
            <w:vAlign w:val="center"/>
          </w:tcPr>
          <w:p w14:paraId="1DFF3229" w14:textId="77777777" w:rsidR="001C4EE5" w:rsidRPr="009459A1" w:rsidRDefault="001C4EE5">
            <w:pPr>
              <w:spacing w:line="276" w:lineRule="auto"/>
              <w:jc w:val="center"/>
              <w:rPr>
                <w:sz w:val="24"/>
                <w:szCs w:val="24"/>
                <w:lang w:val="en-US"/>
              </w:rPr>
            </w:pPr>
            <w:r w:rsidRPr="009459A1">
              <w:rPr>
                <w:b/>
                <w:sz w:val="24"/>
                <w:szCs w:val="24"/>
                <w:lang w:val="en-US"/>
              </w:rPr>
              <w:t>educate parents about healthy behavior for themselves and their children</w:t>
            </w:r>
            <w:r w:rsidRPr="009459A1">
              <w:rPr>
                <w:sz w:val="24"/>
                <w:szCs w:val="24"/>
                <w:lang w:val="en-US"/>
              </w:rPr>
              <w:t xml:space="preserve"> - w</w:t>
            </w:r>
            <w:r w:rsidRPr="009459A1">
              <w:rPr>
                <w:sz w:val="24"/>
                <w:szCs w:val="24"/>
              </w:rPr>
              <w:t>hen a mother can read, her children are 50% more likely to live past the age of five</w:t>
            </w:r>
            <w:hyperlink r:id="rId31" w:history="1">
              <w:r w:rsidR="005C011F" w:rsidRPr="009459A1">
                <w:rPr>
                  <w:rStyle w:val="Hyperlink"/>
                  <w:sz w:val="24"/>
                  <w:szCs w:val="24"/>
                  <w:vertAlign w:val="superscript"/>
                </w:rPr>
                <w:t>1</w:t>
              </w:r>
            </w:hyperlink>
          </w:p>
        </w:tc>
        <w:tc>
          <w:tcPr>
            <w:tcW w:w="3408" w:type="dxa"/>
            <w:vAlign w:val="center"/>
          </w:tcPr>
          <w:p w14:paraId="0F9709F7" w14:textId="77777777" w:rsidR="00C037E2" w:rsidRPr="009459A1" w:rsidRDefault="00907FED" w:rsidP="00C037E2">
            <w:pPr>
              <w:spacing w:line="276" w:lineRule="auto"/>
              <w:jc w:val="center"/>
              <w:rPr>
                <w:b/>
                <w:sz w:val="24"/>
                <w:szCs w:val="24"/>
              </w:rPr>
            </w:pPr>
            <w:r w:rsidRPr="009459A1">
              <w:rPr>
                <w:b/>
                <w:sz w:val="24"/>
                <w:szCs w:val="24"/>
              </w:rPr>
              <w:t>design and build</w:t>
            </w:r>
          </w:p>
          <w:p w14:paraId="44842B80" w14:textId="77777777" w:rsidR="001C4EE5" w:rsidRPr="009459A1" w:rsidRDefault="00C037E2" w:rsidP="00DE235D">
            <w:pPr>
              <w:spacing w:line="276" w:lineRule="auto"/>
              <w:jc w:val="center"/>
              <w:rPr>
                <w:sz w:val="24"/>
                <w:szCs w:val="24"/>
              </w:rPr>
            </w:pPr>
            <w:r w:rsidRPr="009459A1">
              <w:rPr>
                <w:b/>
                <w:sz w:val="24"/>
                <w:szCs w:val="24"/>
              </w:rPr>
              <w:t xml:space="preserve">water treatment </w:t>
            </w:r>
            <w:r w:rsidR="00DE235D">
              <w:rPr>
                <w:b/>
                <w:sz w:val="24"/>
                <w:szCs w:val="24"/>
              </w:rPr>
              <w:t>systems</w:t>
            </w:r>
            <w:r w:rsidRPr="009459A1">
              <w:rPr>
                <w:sz w:val="24"/>
                <w:szCs w:val="24"/>
              </w:rPr>
              <w:t xml:space="preserve"> – one in ten people on the planet don’t have clean water close to </w:t>
            </w:r>
            <w:r w:rsidRPr="008B0007">
              <w:rPr>
                <w:sz w:val="24"/>
                <w:szCs w:val="24"/>
              </w:rPr>
              <w:t>home</w:t>
            </w:r>
            <w:hyperlink r:id="rId32" w:history="1">
              <w:r w:rsidRPr="009459A1">
                <w:rPr>
                  <w:rStyle w:val="Hyperlink"/>
                  <w:b/>
                  <w:sz w:val="24"/>
                  <w:szCs w:val="24"/>
                  <w:vertAlign w:val="superscript"/>
                </w:rPr>
                <w:t>2</w:t>
              </w:r>
            </w:hyperlink>
            <w:r w:rsidRPr="009459A1">
              <w:rPr>
                <w:b/>
                <w:sz w:val="24"/>
                <w:szCs w:val="24"/>
                <w:vertAlign w:val="superscript"/>
              </w:rPr>
              <w:t xml:space="preserve"> </w:t>
            </w:r>
          </w:p>
        </w:tc>
        <w:tc>
          <w:tcPr>
            <w:tcW w:w="3408" w:type="dxa"/>
            <w:vAlign w:val="center"/>
          </w:tcPr>
          <w:p w14:paraId="165B4D85" w14:textId="3C7D59AB" w:rsidR="001C4EE5" w:rsidRPr="00DE235D" w:rsidRDefault="009B1385" w:rsidP="0004334F">
            <w:pPr>
              <w:spacing w:line="276" w:lineRule="auto"/>
              <w:jc w:val="center"/>
              <w:rPr>
                <w:sz w:val="24"/>
                <w:szCs w:val="24"/>
                <w:lang w:val="en-US"/>
              </w:rPr>
            </w:pPr>
            <w:r w:rsidRPr="009459A1">
              <w:rPr>
                <w:b/>
                <w:sz w:val="24"/>
                <w:szCs w:val="24"/>
                <w:lang w:val="en-US"/>
              </w:rPr>
              <w:t>create structure and routine in the lives of young people</w:t>
            </w:r>
            <w:r w:rsidRPr="00AC6E34">
              <w:rPr>
                <w:sz w:val="24"/>
                <w:szCs w:val="24"/>
                <w:lang w:val="en-US"/>
              </w:rPr>
              <w:t xml:space="preserve"> </w:t>
            </w:r>
            <w:r w:rsidR="00C037E2" w:rsidRPr="00AC6E34">
              <w:rPr>
                <w:sz w:val="24"/>
                <w:szCs w:val="24"/>
                <w:lang w:val="en-US"/>
              </w:rPr>
              <w:t>–</w:t>
            </w:r>
            <w:r w:rsidRPr="00AC6E34">
              <w:rPr>
                <w:sz w:val="24"/>
                <w:szCs w:val="24"/>
                <w:lang w:val="en-US"/>
              </w:rPr>
              <w:t xml:space="preserve"> </w:t>
            </w:r>
            <w:r w:rsidR="00C037E2" w:rsidRPr="00AC6E34">
              <w:rPr>
                <w:sz w:val="24"/>
                <w:szCs w:val="24"/>
                <w:lang w:val="en-US"/>
              </w:rPr>
              <w:t xml:space="preserve">having a routine can help people to </w:t>
            </w:r>
            <w:r w:rsidR="00C037E2" w:rsidRPr="00DE235D">
              <w:rPr>
                <w:sz w:val="24"/>
                <w:szCs w:val="24"/>
                <w:lang w:val="en-US"/>
              </w:rPr>
              <w:t>feel safe and secure</w:t>
            </w:r>
          </w:p>
        </w:tc>
      </w:tr>
      <w:tr w:rsidR="001C4EE5" w:rsidRPr="00E04922" w14:paraId="082D8A77" w14:textId="77777777" w:rsidTr="009459A1">
        <w:trPr>
          <w:trHeight w:hRule="exact" w:val="2665"/>
          <w:jc w:val="center"/>
        </w:trPr>
        <w:tc>
          <w:tcPr>
            <w:tcW w:w="3408" w:type="dxa"/>
            <w:vAlign w:val="center"/>
          </w:tcPr>
          <w:p w14:paraId="01C913C4" w14:textId="77777777" w:rsidR="001C4EE5" w:rsidRPr="009459A1" w:rsidRDefault="005C011F" w:rsidP="007B6371">
            <w:pPr>
              <w:spacing w:line="276" w:lineRule="auto"/>
              <w:jc w:val="center"/>
              <w:rPr>
                <w:sz w:val="24"/>
                <w:szCs w:val="24"/>
                <w:lang w:val="en-US"/>
              </w:rPr>
            </w:pPr>
            <w:r w:rsidRPr="009459A1">
              <w:rPr>
                <w:b/>
                <w:bCs/>
                <w:sz w:val="24"/>
                <w:szCs w:val="24"/>
              </w:rPr>
              <w:t>develop vaccines, medicines and treatments to fight diseases</w:t>
            </w:r>
            <w:r w:rsidRPr="009459A1">
              <w:rPr>
                <w:bCs/>
                <w:sz w:val="24"/>
                <w:szCs w:val="24"/>
              </w:rPr>
              <w:t xml:space="preserve"> </w:t>
            </w:r>
            <w:r w:rsidR="0048013E" w:rsidRPr="009459A1">
              <w:rPr>
                <w:bCs/>
                <w:sz w:val="24"/>
                <w:szCs w:val="24"/>
              </w:rPr>
              <w:t>–</w:t>
            </w:r>
            <w:r w:rsidRPr="009459A1">
              <w:rPr>
                <w:bCs/>
                <w:sz w:val="24"/>
                <w:szCs w:val="24"/>
              </w:rPr>
              <w:t xml:space="preserve"> </w:t>
            </w:r>
            <w:r w:rsidR="0048013E" w:rsidRPr="009459A1">
              <w:rPr>
                <w:bCs/>
                <w:sz w:val="24"/>
                <w:szCs w:val="24"/>
              </w:rPr>
              <w:t>the World Health Organisation estimates that vaccinations prevent 2-3 million deaths per year</w:t>
            </w:r>
            <w:hyperlink r:id="rId33" w:history="1">
              <w:r w:rsidR="00C037E2" w:rsidRPr="009459A1">
                <w:rPr>
                  <w:rStyle w:val="Hyperlink"/>
                  <w:bCs/>
                  <w:sz w:val="24"/>
                  <w:szCs w:val="24"/>
                  <w:vertAlign w:val="superscript"/>
                </w:rPr>
                <w:t>3</w:t>
              </w:r>
            </w:hyperlink>
          </w:p>
        </w:tc>
        <w:tc>
          <w:tcPr>
            <w:tcW w:w="3408" w:type="dxa"/>
            <w:vAlign w:val="center"/>
          </w:tcPr>
          <w:p w14:paraId="391C7347" w14:textId="77777777" w:rsidR="001C4EE5" w:rsidRPr="009459A1" w:rsidRDefault="008C2069" w:rsidP="007B6371">
            <w:pPr>
              <w:spacing w:line="276" w:lineRule="auto"/>
              <w:jc w:val="center"/>
              <w:rPr>
                <w:sz w:val="24"/>
                <w:szCs w:val="24"/>
              </w:rPr>
            </w:pPr>
            <w:r w:rsidRPr="009459A1">
              <w:rPr>
                <w:b/>
                <w:sz w:val="24"/>
                <w:szCs w:val="24"/>
              </w:rPr>
              <w:t>r</w:t>
            </w:r>
            <w:r w:rsidR="0048013E" w:rsidRPr="009459A1">
              <w:rPr>
                <w:b/>
                <w:sz w:val="24"/>
                <w:szCs w:val="24"/>
              </w:rPr>
              <w:t>educe the risk of child marriage</w:t>
            </w:r>
            <w:r w:rsidRPr="009459A1">
              <w:rPr>
                <w:sz w:val="24"/>
                <w:szCs w:val="24"/>
              </w:rPr>
              <w:t xml:space="preserve"> - children born to mothers who are not child </w:t>
            </w:r>
            <w:r w:rsidRPr="00AC6E34">
              <w:rPr>
                <w:sz w:val="24"/>
                <w:szCs w:val="24"/>
              </w:rPr>
              <w:t>brides are 60% less likely to die in the first year of their life</w:t>
            </w:r>
            <w:hyperlink r:id="rId34" w:history="1">
              <w:r w:rsidR="00C037E2" w:rsidRPr="009459A1">
                <w:rPr>
                  <w:rStyle w:val="Hyperlink"/>
                  <w:sz w:val="24"/>
                  <w:szCs w:val="24"/>
                  <w:vertAlign w:val="superscript"/>
                </w:rPr>
                <w:t>4</w:t>
              </w:r>
            </w:hyperlink>
          </w:p>
        </w:tc>
        <w:tc>
          <w:tcPr>
            <w:tcW w:w="3408" w:type="dxa"/>
            <w:vAlign w:val="center"/>
          </w:tcPr>
          <w:p w14:paraId="6F6768F5" w14:textId="77777777" w:rsidR="0048013E" w:rsidRPr="009459A1" w:rsidRDefault="0048013E" w:rsidP="0048013E">
            <w:pPr>
              <w:spacing w:line="276" w:lineRule="auto"/>
              <w:jc w:val="center"/>
              <w:rPr>
                <w:sz w:val="24"/>
                <w:szCs w:val="24"/>
                <w:lang w:val="en-US"/>
              </w:rPr>
            </w:pPr>
            <w:r w:rsidRPr="009459A1">
              <w:rPr>
                <w:b/>
                <w:sz w:val="24"/>
                <w:szCs w:val="24"/>
                <w:lang w:val="en-US"/>
              </w:rPr>
              <w:t>distribute food</w:t>
            </w:r>
            <w:r w:rsidRPr="009459A1">
              <w:rPr>
                <w:sz w:val="24"/>
                <w:szCs w:val="24"/>
                <w:lang w:val="en-US"/>
              </w:rPr>
              <w:t xml:space="preserve"> – </w:t>
            </w:r>
          </w:p>
          <w:p w14:paraId="7F8EED4D" w14:textId="77777777" w:rsidR="0048013E" w:rsidRPr="009459A1" w:rsidRDefault="0048013E" w:rsidP="0048013E">
            <w:pPr>
              <w:spacing w:line="276" w:lineRule="auto"/>
              <w:jc w:val="center"/>
              <w:rPr>
                <w:sz w:val="24"/>
                <w:szCs w:val="24"/>
              </w:rPr>
            </w:pPr>
            <w:r w:rsidRPr="009459A1">
              <w:rPr>
                <w:sz w:val="24"/>
                <w:szCs w:val="24"/>
                <w:lang w:val="en-US"/>
              </w:rPr>
              <w:t>m</w:t>
            </w:r>
            <w:r w:rsidRPr="009459A1">
              <w:rPr>
                <w:sz w:val="24"/>
                <w:szCs w:val="24"/>
              </w:rPr>
              <w:t xml:space="preserve">any children in the </w:t>
            </w:r>
          </w:p>
          <w:p w14:paraId="7ED32051" w14:textId="77777777" w:rsidR="001C4EE5" w:rsidRPr="00AC6E34" w:rsidRDefault="0048013E" w:rsidP="0048013E">
            <w:pPr>
              <w:spacing w:line="276" w:lineRule="auto"/>
              <w:jc w:val="center"/>
              <w:rPr>
                <w:sz w:val="24"/>
                <w:szCs w:val="24"/>
                <w:lang w:val="en-US"/>
              </w:rPr>
            </w:pPr>
            <w:r w:rsidRPr="00AC6E34">
              <w:rPr>
                <w:sz w:val="24"/>
                <w:szCs w:val="24"/>
              </w:rPr>
              <w:t>UK and around the world have their main meal at school</w:t>
            </w:r>
          </w:p>
        </w:tc>
      </w:tr>
      <w:tr w:rsidR="001C4EE5" w:rsidRPr="00E04922" w14:paraId="26720854" w14:textId="77777777" w:rsidTr="009459A1">
        <w:trPr>
          <w:trHeight w:hRule="exact" w:val="2665"/>
          <w:jc w:val="center"/>
        </w:trPr>
        <w:tc>
          <w:tcPr>
            <w:tcW w:w="3408" w:type="dxa"/>
            <w:vAlign w:val="center"/>
          </w:tcPr>
          <w:p w14:paraId="2E6D8680" w14:textId="77777777" w:rsidR="001C4EE5" w:rsidRPr="009459A1" w:rsidRDefault="008C2069" w:rsidP="007B6371">
            <w:pPr>
              <w:spacing w:line="276" w:lineRule="auto"/>
              <w:jc w:val="center"/>
              <w:rPr>
                <w:sz w:val="24"/>
                <w:szCs w:val="24"/>
              </w:rPr>
            </w:pPr>
            <w:r w:rsidRPr="009459A1">
              <w:rPr>
                <w:b/>
                <w:sz w:val="24"/>
                <w:szCs w:val="24"/>
                <w:lang w:val="en-US"/>
              </w:rPr>
              <w:t>teach people about the importance of nutrition and healthy eating –</w:t>
            </w:r>
            <w:r w:rsidR="00E94320" w:rsidRPr="009459A1">
              <w:rPr>
                <w:b/>
                <w:sz w:val="24"/>
                <w:szCs w:val="24"/>
                <w:lang w:val="en-US"/>
              </w:rPr>
              <w:t xml:space="preserve"> </w:t>
            </w:r>
            <w:r w:rsidRPr="009459A1">
              <w:rPr>
                <w:sz w:val="24"/>
                <w:szCs w:val="24"/>
                <w:lang w:val="en-US"/>
              </w:rPr>
              <w:t>one in three children in the UK are obese by the age of 9</w:t>
            </w:r>
            <w:hyperlink r:id="rId35" w:history="1">
              <w:r w:rsidR="00C037E2" w:rsidRPr="009459A1">
                <w:rPr>
                  <w:rStyle w:val="Hyperlink"/>
                  <w:sz w:val="24"/>
                  <w:szCs w:val="24"/>
                  <w:vertAlign w:val="superscript"/>
                  <w:lang w:val="en-US"/>
                </w:rPr>
                <w:t>5</w:t>
              </w:r>
            </w:hyperlink>
          </w:p>
        </w:tc>
        <w:tc>
          <w:tcPr>
            <w:tcW w:w="3408" w:type="dxa"/>
            <w:vAlign w:val="center"/>
          </w:tcPr>
          <w:p w14:paraId="6909185B" w14:textId="77777777" w:rsidR="001C4EE5" w:rsidRPr="009459A1" w:rsidRDefault="008C2069">
            <w:pPr>
              <w:spacing w:line="276" w:lineRule="auto"/>
              <w:jc w:val="center"/>
              <w:rPr>
                <w:sz w:val="24"/>
                <w:szCs w:val="24"/>
                <w:lang w:val="en-US"/>
              </w:rPr>
            </w:pPr>
            <w:r w:rsidRPr="009459A1">
              <w:rPr>
                <w:b/>
                <w:sz w:val="24"/>
                <w:szCs w:val="24"/>
              </w:rPr>
              <w:t>provide places for children to play, make friends and have fun</w:t>
            </w:r>
            <w:r w:rsidR="00C5538A" w:rsidRPr="009459A1">
              <w:rPr>
                <w:sz w:val="24"/>
                <w:szCs w:val="24"/>
              </w:rPr>
              <w:t xml:space="preserve"> </w:t>
            </w:r>
            <w:r w:rsidR="00C5538A" w:rsidRPr="00AC6E34">
              <w:rPr>
                <w:sz w:val="24"/>
                <w:szCs w:val="24"/>
              </w:rPr>
              <w:t>– every child has the right to play</w:t>
            </w:r>
            <w:hyperlink r:id="rId36" w:history="1">
              <w:r w:rsidR="00C037E2" w:rsidRPr="009459A1">
                <w:rPr>
                  <w:rStyle w:val="Hyperlink"/>
                  <w:sz w:val="24"/>
                  <w:szCs w:val="24"/>
                  <w:vertAlign w:val="superscript"/>
                </w:rPr>
                <w:t>6</w:t>
              </w:r>
            </w:hyperlink>
            <w:r w:rsidR="00C5538A" w:rsidRPr="009459A1">
              <w:rPr>
                <w:sz w:val="24"/>
                <w:szCs w:val="24"/>
              </w:rPr>
              <w:t xml:space="preserve"> </w:t>
            </w:r>
          </w:p>
        </w:tc>
        <w:tc>
          <w:tcPr>
            <w:tcW w:w="3408" w:type="dxa"/>
            <w:vAlign w:val="center"/>
          </w:tcPr>
          <w:p w14:paraId="23BBC5C9" w14:textId="77777777" w:rsidR="001C4EE5" w:rsidRPr="00903EB2" w:rsidRDefault="00C5538A">
            <w:pPr>
              <w:spacing w:line="276" w:lineRule="auto"/>
              <w:jc w:val="center"/>
              <w:rPr>
                <w:sz w:val="24"/>
                <w:szCs w:val="24"/>
                <w:lang w:val="en-US"/>
              </w:rPr>
            </w:pPr>
            <w:r w:rsidRPr="009459A1">
              <w:rPr>
                <w:b/>
                <w:sz w:val="24"/>
                <w:szCs w:val="24"/>
                <w:lang w:val="en-US"/>
              </w:rPr>
              <w:t>encourage people to take part in sport and be physically active</w:t>
            </w:r>
            <w:r w:rsidR="009B1385" w:rsidRPr="00AC6E34">
              <w:rPr>
                <w:b/>
                <w:sz w:val="24"/>
                <w:szCs w:val="24"/>
                <w:lang w:val="en-US"/>
              </w:rPr>
              <w:t xml:space="preserve"> </w:t>
            </w:r>
            <w:r w:rsidR="009B1385" w:rsidRPr="00AC6E34">
              <w:rPr>
                <w:sz w:val="24"/>
                <w:szCs w:val="24"/>
                <w:lang w:val="en-US"/>
              </w:rPr>
              <w:t>–</w:t>
            </w:r>
            <w:r w:rsidR="009B1385" w:rsidRPr="00DE235D">
              <w:rPr>
                <w:sz w:val="24"/>
                <w:szCs w:val="24"/>
                <w:lang w:val="en-US"/>
              </w:rPr>
              <w:t xml:space="preserve"> being active can improve both </w:t>
            </w:r>
            <w:r w:rsidR="009B1385" w:rsidRPr="004916C4">
              <w:rPr>
                <w:sz w:val="24"/>
                <w:szCs w:val="24"/>
                <w:lang w:val="en-US"/>
              </w:rPr>
              <w:t xml:space="preserve">mental </w:t>
            </w:r>
            <w:r w:rsidR="009B1385" w:rsidRPr="00B64131">
              <w:rPr>
                <w:sz w:val="24"/>
                <w:szCs w:val="24"/>
                <w:lang w:val="en-US"/>
              </w:rPr>
              <w:t>and physical health</w:t>
            </w:r>
            <w:r w:rsidRPr="00DB39C6">
              <w:rPr>
                <w:sz w:val="24"/>
                <w:szCs w:val="24"/>
                <w:lang w:val="en-US"/>
              </w:rPr>
              <w:t xml:space="preserve"> </w:t>
            </w:r>
          </w:p>
        </w:tc>
      </w:tr>
      <w:tr w:rsidR="001C4EE5" w:rsidRPr="00E04922" w14:paraId="26F4E3B0" w14:textId="77777777" w:rsidTr="009459A1">
        <w:trPr>
          <w:trHeight w:hRule="exact" w:val="2665"/>
          <w:jc w:val="center"/>
        </w:trPr>
        <w:tc>
          <w:tcPr>
            <w:tcW w:w="3408" w:type="dxa"/>
            <w:vAlign w:val="center"/>
          </w:tcPr>
          <w:p w14:paraId="08DD07F2" w14:textId="77777777" w:rsidR="009B1385" w:rsidRPr="009459A1" w:rsidRDefault="009B1385" w:rsidP="009B1385">
            <w:pPr>
              <w:spacing w:line="276" w:lineRule="auto"/>
              <w:jc w:val="center"/>
              <w:rPr>
                <w:b/>
                <w:sz w:val="24"/>
                <w:szCs w:val="24"/>
                <w:lang w:val="en-US"/>
              </w:rPr>
            </w:pPr>
            <w:r w:rsidRPr="009459A1">
              <w:rPr>
                <w:b/>
                <w:sz w:val="24"/>
                <w:szCs w:val="24"/>
                <w:lang w:val="en-US"/>
              </w:rPr>
              <w:t xml:space="preserve">provide safe places </w:t>
            </w:r>
          </w:p>
          <w:p w14:paraId="7ABED5F0" w14:textId="77777777" w:rsidR="001C4EE5" w:rsidRPr="009459A1" w:rsidRDefault="009B1385">
            <w:pPr>
              <w:spacing w:line="276" w:lineRule="auto"/>
              <w:jc w:val="center"/>
              <w:rPr>
                <w:sz w:val="24"/>
                <w:szCs w:val="24"/>
                <w:lang w:val="en-US"/>
              </w:rPr>
            </w:pPr>
            <w:r w:rsidRPr="009459A1">
              <w:rPr>
                <w:b/>
                <w:sz w:val="24"/>
                <w:szCs w:val="24"/>
                <w:lang w:val="en-US"/>
              </w:rPr>
              <w:t>for young people to talk about their thoughts and feelings</w:t>
            </w:r>
            <w:r w:rsidRPr="00AC6E34">
              <w:rPr>
                <w:sz w:val="24"/>
                <w:szCs w:val="24"/>
                <w:lang w:val="en-US"/>
              </w:rPr>
              <w:t xml:space="preserve"> </w:t>
            </w:r>
            <w:r w:rsidR="00C037E2" w:rsidRPr="00AC6E34">
              <w:rPr>
                <w:sz w:val="24"/>
                <w:szCs w:val="24"/>
                <w:lang w:val="en-US"/>
              </w:rPr>
              <w:t>–</w:t>
            </w:r>
            <w:r w:rsidRPr="00DE235D">
              <w:rPr>
                <w:sz w:val="24"/>
                <w:szCs w:val="24"/>
                <w:lang w:val="en-US"/>
              </w:rPr>
              <w:t xml:space="preserve"> </w:t>
            </w:r>
            <w:r w:rsidR="00C037E2" w:rsidRPr="00DE235D">
              <w:rPr>
                <w:sz w:val="24"/>
                <w:szCs w:val="24"/>
                <w:lang w:val="en-US"/>
              </w:rPr>
              <w:t xml:space="preserve">one in six children aged 5 -16 in the UK </w:t>
            </w:r>
            <w:r w:rsidR="00C037E2" w:rsidRPr="004916C4">
              <w:rPr>
                <w:sz w:val="24"/>
                <w:szCs w:val="24"/>
                <w:lang w:val="en-US"/>
              </w:rPr>
              <w:t>has a probable mental disorder</w:t>
            </w:r>
            <w:hyperlink r:id="rId37" w:history="1">
              <w:r w:rsidR="00C037E2" w:rsidRPr="009459A1">
                <w:rPr>
                  <w:rStyle w:val="Hyperlink"/>
                  <w:sz w:val="24"/>
                  <w:szCs w:val="24"/>
                  <w:vertAlign w:val="superscript"/>
                </w:rPr>
                <w:t>7</w:t>
              </w:r>
            </w:hyperlink>
          </w:p>
        </w:tc>
        <w:tc>
          <w:tcPr>
            <w:tcW w:w="3408" w:type="dxa"/>
            <w:vAlign w:val="center"/>
          </w:tcPr>
          <w:p w14:paraId="4D0F9D40" w14:textId="77777777" w:rsidR="00C037E2" w:rsidRPr="009459A1" w:rsidRDefault="00C037E2" w:rsidP="00C037E2">
            <w:pPr>
              <w:spacing w:line="276" w:lineRule="auto"/>
              <w:jc w:val="center"/>
              <w:rPr>
                <w:b/>
                <w:sz w:val="24"/>
                <w:szCs w:val="24"/>
                <w:lang w:val="en-US"/>
              </w:rPr>
            </w:pPr>
            <w:r w:rsidRPr="009459A1">
              <w:rPr>
                <w:b/>
                <w:sz w:val="24"/>
                <w:szCs w:val="24"/>
                <w:lang w:val="en-US"/>
              </w:rPr>
              <w:t xml:space="preserve">train doctors, nurses </w:t>
            </w:r>
          </w:p>
          <w:p w14:paraId="1E3B8AF4" w14:textId="77777777" w:rsidR="001C4EE5" w:rsidRPr="009459A1" w:rsidRDefault="00C037E2" w:rsidP="00C037E2">
            <w:pPr>
              <w:spacing w:line="276" w:lineRule="auto"/>
              <w:jc w:val="center"/>
              <w:rPr>
                <w:sz w:val="24"/>
                <w:szCs w:val="24"/>
                <w:lang w:val="en-US"/>
              </w:rPr>
            </w:pPr>
            <w:r w:rsidRPr="00AC6E34">
              <w:rPr>
                <w:b/>
                <w:sz w:val="24"/>
                <w:szCs w:val="24"/>
                <w:lang w:val="en-US"/>
              </w:rPr>
              <w:t>and other health workers</w:t>
            </w:r>
            <w:r w:rsidRPr="00AC6E34">
              <w:rPr>
                <w:sz w:val="24"/>
                <w:szCs w:val="24"/>
                <w:lang w:val="en-US"/>
              </w:rPr>
              <w:t xml:space="preserve"> - </w:t>
            </w:r>
            <w:r w:rsidRPr="00DE235D">
              <w:rPr>
                <w:sz w:val="24"/>
                <w:szCs w:val="24"/>
              </w:rPr>
              <w:t>without increased investment in educ</w:t>
            </w:r>
            <w:r w:rsidRPr="004916C4">
              <w:rPr>
                <w:sz w:val="24"/>
                <w:szCs w:val="24"/>
              </w:rPr>
              <w:t xml:space="preserve">ation, </w:t>
            </w:r>
            <w:r w:rsidRPr="00B64131">
              <w:rPr>
                <w:sz w:val="24"/>
                <w:szCs w:val="24"/>
              </w:rPr>
              <w:t>by 2030 there will be a shortage of 15 million health workers worldwide</w:t>
            </w:r>
            <w:hyperlink r:id="rId38" w:history="1">
              <w:r w:rsidR="00D40FD0" w:rsidRPr="009459A1">
                <w:rPr>
                  <w:rStyle w:val="Hyperlink"/>
                  <w:sz w:val="24"/>
                  <w:szCs w:val="24"/>
                  <w:vertAlign w:val="superscript"/>
                </w:rPr>
                <w:t>8</w:t>
              </w:r>
            </w:hyperlink>
            <w:r w:rsidRPr="009459A1">
              <w:rPr>
                <w:sz w:val="24"/>
                <w:szCs w:val="24"/>
              </w:rPr>
              <w:t xml:space="preserve"> </w:t>
            </w:r>
          </w:p>
        </w:tc>
        <w:tc>
          <w:tcPr>
            <w:tcW w:w="3408" w:type="dxa"/>
            <w:vAlign w:val="center"/>
          </w:tcPr>
          <w:p w14:paraId="50DAF1E8" w14:textId="77777777" w:rsidR="001C4EE5" w:rsidRPr="004916C4" w:rsidRDefault="00C037E2" w:rsidP="007B6371">
            <w:pPr>
              <w:spacing w:line="276" w:lineRule="auto"/>
              <w:jc w:val="center"/>
              <w:rPr>
                <w:sz w:val="24"/>
                <w:szCs w:val="24"/>
                <w:lang w:val="en-US"/>
              </w:rPr>
            </w:pPr>
            <w:r w:rsidRPr="009459A1">
              <w:rPr>
                <w:b/>
                <w:sz w:val="24"/>
                <w:szCs w:val="24"/>
                <w:lang w:val="en-US"/>
              </w:rPr>
              <w:t>raise awareness of how to keep clean and stay healthy</w:t>
            </w:r>
            <w:r w:rsidRPr="00AC6E34">
              <w:rPr>
                <w:sz w:val="24"/>
                <w:szCs w:val="24"/>
                <w:lang w:val="en-US"/>
              </w:rPr>
              <w:t xml:space="preserve"> - for example how to wa</w:t>
            </w:r>
            <w:r w:rsidRPr="00DE235D">
              <w:rPr>
                <w:sz w:val="24"/>
                <w:szCs w:val="24"/>
                <w:lang w:val="en-US"/>
              </w:rPr>
              <w:t>sh your hands properly with soap</w:t>
            </w:r>
          </w:p>
        </w:tc>
      </w:tr>
      <w:tr w:rsidR="001C4EE5" w:rsidRPr="00E04922" w14:paraId="1EFED1CF" w14:textId="77777777" w:rsidTr="009459A1">
        <w:trPr>
          <w:trHeight w:hRule="exact" w:val="2665"/>
          <w:jc w:val="center"/>
        </w:trPr>
        <w:tc>
          <w:tcPr>
            <w:tcW w:w="3408" w:type="dxa"/>
            <w:vAlign w:val="center"/>
          </w:tcPr>
          <w:p w14:paraId="714800BE" w14:textId="77777777" w:rsidR="00AA4FC6" w:rsidRPr="009459A1" w:rsidRDefault="00AA4FC6" w:rsidP="00AA4FC6">
            <w:pPr>
              <w:jc w:val="center"/>
              <w:rPr>
                <w:b/>
                <w:sz w:val="24"/>
                <w:szCs w:val="24"/>
              </w:rPr>
            </w:pPr>
            <w:r w:rsidRPr="009459A1">
              <w:rPr>
                <w:b/>
                <w:sz w:val="24"/>
                <w:szCs w:val="24"/>
              </w:rPr>
              <w:t>reduce the number of people</w:t>
            </w:r>
          </w:p>
          <w:p w14:paraId="38B50913" w14:textId="77777777" w:rsidR="00AA4FC6" w:rsidRPr="009459A1" w:rsidRDefault="00AA4FC6" w:rsidP="00AA4FC6">
            <w:pPr>
              <w:jc w:val="center"/>
              <w:rPr>
                <w:sz w:val="24"/>
                <w:szCs w:val="24"/>
              </w:rPr>
            </w:pPr>
            <w:r w:rsidRPr="009459A1">
              <w:rPr>
                <w:b/>
                <w:sz w:val="24"/>
                <w:szCs w:val="24"/>
              </w:rPr>
              <w:t xml:space="preserve"> living in poverty</w:t>
            </w:r>
            <w:r w:rsidRPr="009459A1">
              <w:rPr>
                <w:sz w:val="24"/>
                <w:szCs w:val="24"/>
              </w:rPr>
              <w:t xml:space="preserve"> - if all adults</w:t>
            </w:r>
          </w:p>
          <w:p w14:paraId="39EB1809" w14:textId="77777777" w:rsidR="00AA4FC6" w:rsidRPr="00AC6E34" w:rsidRDefault="00AA4FC6" w:rsidP="00AA4FC6">
            <w:pPr>
              <w:jc w:val="center"/>
              <w:rPr>
                <w:sz w:val="24"/>
                <w:szCs w:val="24"/>
              </w:rPr>
            </w:pPr>
            <w:r w:rsidRPr="00AC6E34">
              <w:rPr>
                <w:sz w:val="24"/>
                <w:szCs w:val="24"/>
              </w:rPr>
              <w:t xml:space="preserve">had a secondary education, </w:t>
            </w:r>
          </w:p>
          <w:p w14:paraId="4A40D5D2" w14:textId="77777777" w:rsidR="00AA4FC6" w:rsidRPr="00AC6E34" w:rsidRDefault="00AA4FC6" w:rsidP="00AA4FC6">
            <w:pPr>
              <w:jc w:val="center"/>
              <w:rPr>
                <w:sz w:val="24"/>
                <w:szCs w:val="24"/>
              </w:rPr>
            </w:pPr>
            <w:r w:rsidRPr="00AC6E34">
              <w:rPr>
                <w:sz w:val="24"/>
                <w:szCs w:val="24"/>
              </w:rPr>
              <w:t xml:space="preserve">420 million people could be </w:t>
            </w:r>
          </w:p>
          <w:p w14:paraId="265CA676" w14:textId="77777777" w:rsidR="001C4EE5" w:rsidRPr="009459A1" w:rsidRDefault="00AA4FC6" w:rsidP="00AA4FC6">
            <w:pPr>
              <w:spacing w:line="276" w:lineRule="auto"/>
              <w:jc w:val="center"/>
              <w:rPr>
                <w:sz w:val="24"/>
                <w:szCs w:val="24"/>
                <w:lang w:val="en-US"/>
              </w:rPr>
            </w:pPr>
            <w:r w:rsidRPr="00DE235D">
              <w:rPr>
                <w:sz w:val="24"/>
                <w:szCs w:val="24"/>
              </w:rPr>
              <w:t>lifted out of poverty</w:t>
            </w:r>
            <w:hyperlink r:id="rId39" w:history="1">
              <w:r w:rsidRPr="009459A1">
                <w:rPr>
                  <w:rStyle w:val="Hyperlink"/>
                  <w:sz w:val="24"/>
                  <w:szCs w:val="24"/>
                  <w:vertAlign w:val="superscript"/>
                </w:rPr>
                <w:t>9</w:t>
              </w:r>
            </w:hyperlink>
          </w:p>
        </w:tc>
        <w:tc>
          <w:tcPr>
            <w:tcW w:w="3408" w:type="dxa"/>
            <w:vAlign w:val="center"/>
          </w:tcPr>
          <w:p w14:paraId="64424ADF" w14:textId="77777777" w:rsidR="001C4EE5" w:rsidRPr="004916C4" w:rsidRDefault="000517B6" w:rsidP="000517B6">
            <w:pPr>
              <w:spacing w:line="276" w:lineRule="auto"/>
              <w:jc w:val="center"/>
              <w:rPr>
                <w:sz w:val="24"/>
                <w:szCs w:val="24"/>
                <w:lang w:val="en-US"/>
              </w:rPr>
            </w:pPr>
            <w:r w:rsidRPr="009459A1">
              <w:rPr>
                <w:b/>
                <w:sz w:val="24"/>
                <w:szCs w:val="24"/>
                <w:lang w:val="en-US"/>
              </w:rPr>
              <w:t xml:space="preserve">help people to appreciate and respect </w:t>
            </w:r>
            <w:r w:rsidRPr="00AC6E34">
              <w:rPr>
                <w:b/>
                <w:sz w:val="24"/>
                <w:szCs w:val="24"/>
                <w:lang w:val="en-US"/>
              </w:rPr>
              <w:t xml:space="preserve">differences </w:t>
            </w:r>
            <w:r w:rsidRPr="00DE235D">
              <w:rPr>
                <w:sz w:val="24"/>
                <w:szCs w:val="24"/>
                <w:lang w:val="en-US"/>
              </w:rPr>
              <w:t>– education can help reduce bullying, harassment and discrimination</w:t>
            </w:r>
          </w:p>
        </w:tc>
        <w:tc>
          <w:tcPr>
            <w:tcW w:w="3408" w:type="dxa"/>
            <w:vAlign w:val="center"/>
          </w:tcPr>
          <w:p w14:paraId="36867F64" w14:textId="77777777" w:rsidR="001C4EE5" w:rsidRPr="00903EB2" w:rsidRDefault="00AA4FC6" w:rsidP="001F3A4A">
            <w:pPr>
              <w:spacing w:line="276" w:lineRule="auto"/>
              <w:jc w:val="center"/>
              <w:rPr>
                <w:sz w:val="24"/>
                <w:szCs w:val="24"/>
                <w:lang w:val="en-US"/>
              </w:rPr>
            </w:pPr>
            <w:r w:rsidRPr="00B64131">
              <w:rPr>
                <w:b/>
                <w:sz w:val="24"/>
                <w:szCs w:val="24"/>
                <w:lang w:val="en-US"/>
              </w:rPr>
              <w:t>support children and young people to form healthy relationships</w:t>
            </w:r>
            <w:r w:rsidRPr="00DB39C6">
              <w:rPr>
                <w:sz w:val="24"/>
                <w:szCs w:val="24"/>
                <w:lang w:val="en-US"/>
              </w:rPr>
              <w:t xml:space="preserve"> – helping them to keep safe both online and offline</w:t>
            </w:r>
          </w:p>
        </w:tc>
      </w:tr>
    </w:tbl>
    <w:p w14:paraId="6D98A12B" w14:textId="77777777" w:rsidR="00E04922" w:rsidRDefault="00132642" w:rsidP="00132642">
      <w:pPr>
        <w:spacing w:after="120"/>
        <w:rPr>
          <w:b/>
          <w:sz w:val="32"/>
          <w:lang w:val="en-US"/>
        </w:rPr>
      </w:pP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sidR="00DA49E6">
        <w:rPr>
          <w:b/>
          <w:sz w:val="32"/>
          <w:lang w:val="en-US"/>
        </w:rPr>
        <w:tab/>
      </w:r>
      <w:r w:rsidR="00DA49E6">
        <w:rPr>
          <w:b/>
          <w:sz w:val="32"/>
          <w:lang w:val="en-US"/>
        </w:rPr>
        <w:tab/>
      </w:r>
      <w:r w:rsidR="00DA49E6">
        <w:rPr>
          <w:b/>
          <w:sz w:val="32"/>
          <w:lang w:val="en-US"/>
        </w:rPr>
        <w:tab/>
      </w:r>
      <w:r>
        <w:rPr>
          <w:b/>
          <w:sz w:val="32"/>
          <w:lang w:val="en-US"/>
        </w:rPr>
        <w:tab/>
      </w:r>
    </w:p>
    <w:p w14:paraId="2AACE705" w14:textId="77777777" w:rsidR="00620BD2" w:rsidRDefault="00620BD2" w:rsidP="00620BD2">
      <w:pPr>
        <w:spacing w:after="360"/>
        <w:rPr>
          <w:b/>
          <w:sz w:val="32"/>
          <w:lang w:val="en-US"/>
        </w:rPr>
      </w:pPr>
      <w:bookmarkStart w:id="6" w:name="casestudy"/>
      <w:r>
        <w:rPr>
          <w:b/>
          <w:bCs/>
          <w:sz w:val="32"/>
        </w:rPr>
        <w:t>Support kits help improve the well-being of refugee children</w:t>
      </w:r>
      <w:bookmarkEnd w:id="6"/>
      <w:r>
        <w:rPr>
          <w:b/>
          <w:bCs/>
          <w:sz w:val="32"/>
        </w:rPr>
        <w:tab/>
      </w:r>
      <w:r>
        <w:rPr>
          <w:b/>
          <w:sz w:val="32"/>
          <w:lang w:val="en-US"/>
        </w:rPr>
        <w:t>Case study</w:t>
      </w:r>
    </w:p>
    <w:p w14:paraId="46276EED" w14:textId="77777777" w:rsidR="00620BD2" w:rsidRPr="00132642" w:rsidRDefault="00620BD2" w:rsidP="00620BD2">
      <w:pPr>
        <w:spacing w:after="120"/>
      </w:pPr>
      <w:r>
        <w:lastRenderedPageBreak/>
        <w:t>Covid-19</w:t>
      </w:r>
      <w:r w:rsidRPr="00132642">
        <w:t xml:space="preserve"> has </w:t>
      </w:r>
      <w:r>
        <w:t xml:space="preserve">affected the lives of everyone. Many children and young people have been feeling </w:t>
      </w:r>
      <w:r w:rsidRPr="00132642">
        <w:t>anxious - about their schools being closed, not seeing their friends and uncertainty over the future.</w:t>
      </w:r>
    </w:p>
    <w:p w14:paraId="71D75834" w14:textId="77777777" w:rsidR="00620BD2" w:rsidRPr="00132642" w:rsidRDefault="00620BD2" w:rsidP="00620BD2">
      <w:pPr>
        <w:spacing w:after="120"/>
      </w:pPr>
      <w:r>
        <w:t>A Theirworld</w:t>
      </w:r>
      <w:r w:rsidRPr="00132642">
        <w:t xml:space="preserve"> project </w:t>
      </w:r>
      <w:r>
        <w:t>has helped 1,000 children in Turkey</w:t>
      </w:r>
      <w:r w:rsidRPr="00132642">
        <w:t xml:space="preserve"> </w:t>
      </w:r>
      <w:r>
        <w:t xml:space="preserve">to cope better with the difficulties of being forced to stay at home by the pandemic - </w:t>
      </w:r>
      <w:r w:rsidRPr="00132642">
        <w:t>often without computers</w:t>
      </w:r>
      <w:r>
        <w:t>, mobile phones</w:t>
      </w:r>
      <w:r w:rsidRPr="00132642">
        <w:t xml:space="preserve"> or internet access for </w:t>
      </w:r>
      <w:r>
        <w:t>remote learning</w:t>
      </w:r>
      <w:r w:rsidRPr="00132642">
        <w:t>.</w:t>
      </w:r>
    </w:p>
    <w:p w14:paraId="6D5FC87C" w14:textId="77777777" w:rsidR="00620BD2" w:rsidRPr="00132642" w:rsidRDefault="00620BD2" w:rsidP="00620BD2">
      <w:pPr>
        <w:spacing w:after="120"/>
      </w:pPr>
      <w:hyperlink r:id="rId40" w:history="1">
        <w:r w:rsidRPr="00132642">
          <w:rPr>
            <w:rStyle w:val="Hyperlink"/>
          </w:rPr>
          <w:t xml:space="preserve">Maya </w:t>
        </w:r>
        <w:proofErr w:type="spellStart"/>
        <w:r w:rsidRPr="00132642">
          <w:rPr>
            <w:rStyle w:val="Hyperlink"/>
          </w:rPr>
          <w:t>Vakfı</w:t>
        </w:r>
        <w:proofErr w:type="spellEnd"/>
      </w:hyperlink>
      <w:r>
        <w:rPr>
          <w:lang w:val="en-US"/>
        </w:rPr>
        <w:t>,</w:t>
      </w:r>
      <w:r w:rsidRPr="00132642">
        <w:t> </w:t>
      </w:r>
      <w:r>
        <w:t xml:space="preserve">a Turkish organisation, has been handing out </w:t>
      </w:r>
      <w:r w:rsidRPr="00132642">
        <w:t xml:space="preserve">art </w:t>
      </w:r>
      <w:r>
        <w:t>and crafts packs</w:t>
      </w:r>
      <w:r w:rsidRPr="00132642">
        <w:t xml:space="preserve"> </w:t>
      </w:r>
      <w:r>
        <w:t>to the children</w:t>
      </w:r>
      <w:r w:rsidRPr="00132642">
        <w:t>. Turkey hosts more refugees than any other country</w:t>
      </w:r>
      <w:r>
        <w:t xml:space="preserve"> and many of </w:t>
      </w:r>
      <w:r w:rsidRPr="00132642">
        <w:t xml:space="preserve">the </w:t>
      </w:r>
      <w:r>
        <w:t>children receiving the packs are</w:t>
      </w:r>
      <w:r w:rsidRPr="00132642">
        <w:t xml:space="preserve"> Syrian refugees</w:t>
      </w:r>
      <w:r>
        <w:t>.</w:t>
      </w:r>
      <w:r w:rsidRPr="00132642">
        <w:t xml:space="preserve"> </w:t>
      </w:r>
      <w:r>
        <w:t>These young refugees have already faced challenges in their lives after being forced to flee their homes because of conflict. Covid-19 has made their lives even more difficult. Some of the children</w:t>
      </w:r>
      <w:r w:rsidRPr="00132642">
        <w:t xml:space="preserve"> were alone </w:t>
      </w:r>
      <w:r>
        <w:t xml:space="preserve">at home </w:t>
      </w:r>
      <w:r w:rsidRPr="00132642">
        <w:t xml:space="preserve">while their parents were at work, or their parents were working from home and could not help </w:t>
      </w:r>
      <w:r>
        <w:t>them with their learning</w:t>
      </w:r>
      <w:r w:rsidRPr="00132642">
        <w:t>.</w:t>
      </w:r>
    </w:p>
    <w:p w14:paraId="0E9B3828" w14:textId="77777777" w:rsidR="00620BD2" w:rsidRDefault="00620BD2" w:rsidP="00620BD2">
      <w:pPr>
        <w:spacing w:after="120"/>
      </w:pPr>
      <w:r w:rsidRPr="00132642">
        <w:t xml:space="preserve">The </w:t>
      </w:r>
      <w:r>
        <w:t>packs</w:t>
      </w:r>
      <w:r w:rsidRPr="00132642">
        <w:t xml:space="preserve"> include paints, coloured crayons, felt markers, a drawing book, a pencil case, play dough and stickers</w:t>
      </w:r>
      <w:r>
        <w:t xml:space="preserve">. Painting, drawing and being creative can help the children if they are feeling anxious or worried.  </w:t>
      </w:r>
    </w:p>
    <w:p w14:paraId="73C61ACA" w14:textId="77777777" w:rsidR="00620BD2" w:rsidRDefault="00620BD2" w:rsidP="00620BD2">
      <w:pPr>
        <w:spacing w:after="120"/>
      </w:pPr>
      <w:r>
        <w:rPr>
          <w:noProof/>
          <w:lang w:eastAsia="en-GB"/>
        </w:rPr>
        <w:drawing>
          <wp:inline distT="0" distB="0" distL="0" distR="0" wp14:anchorId="2A819C0C" wp14:editId="05F14E51">
            <wp:extent cx="3124835" cy="2153285"/>
            <wp:effectExtent l="0" t="0" r="0" b="0"/>
            <wp:docPr id="3" name="Picture 3" descr="https://d2lo9qrcc42lm4.cloudfront.net/Images/News/_contentLarge/Children-collect-TheirworldMaya-Vakfi-support-kits-1.png?mtime=2020121709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2lo9qrcc42lm4.cloudfront.net/Images/News/_contentLarge/Children-collect-TheirworldMaya-Vakfi-support-kits-1.png?mtime=2020121709425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109" r="1265"/>
                    <a:stretch/>
                  </pic:blipFill>
                  <pic:spPr bwMode="auto">
                    <a:xfrm>
                      <a:off x="0" y="0"/>
                      <a:ext cx="3124835" cy="2153285"/>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0E67D24F" wp14:editId="0A3986F8">
            <wp:extent cx="3138805" cy="2155825"/>
            <wp:effectExtent l="0" t="0" r="4445" b="0"/>
            <wp:docPr id="4" name="Picture 4" descr="https://d2lo9qrcc42lm4.cloudfront.net/Images/News/_contentLarge/RTI-Theirworld-activity-pack.jpg?mtime=2021020309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2lo9qrcc42lm4.cloudfront.net/Images/News/_contentLarge/RTI-Theirworld-activity-pack.jpg?mtime=2021020309512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326" t="2931" r="8482" b="4957"/>
                    <a:stretch/>
                  </pic:blipFill>
                  <pic:spPr bwMode="auto">
                    <a:xfrm>
                      <a:off x="0" y="0"/>
                      <a:ext cx="3138805" cy="2155825"/>
                    </a:xfrm>
                    <a:prstGeom prst="rect">
                      <a:avLst/>
                    </a:prstGeom>
                    <a:noFill/>
                    <a:ln>
                      <a:noFill/>
                    </a:ln>
                    <a:extLst>
                      <a:ext uri="{53640926-AAD7-44D8-BBD7-CCE9431645EC}">
                        <a14:shadowObscured xmlns:a14="http://schemas.microsoft.com/office/drawing/2010/main"/>
                      </a:ext>
                    </a:extLst>
                  </pic:spPr>
                </pic:pic>
              </a:graphicData>
            </a:graphic>
          </wp:inline>
        </w:drawing>
      </w:r>
    </w:p>
    <w:p w14:paraId="11FEA36F" w14:textId="77777777" w:rsidR="00620BD2" w:rsidRDefault="00620BD2" w:rsidP="00620BD2">
      <w:pPr>
        <w:spacing w:after="120"/>
      </w:pPr>
    </w:p>
    <w:p w14:paraId="70D08A1A" w14:textId="77777777" w:rsidR="00620BD2" w:rsidRDefault="00620BD2" w:rsidP="00620BD2">
      <w:pPr>
        <w:spacing w:after="120"/>
      </w:pPr>
    </w:p>
    <w:p w14:paraId="0B4EEACE" w14:textId="77777777" w:rsidR="00620BD2" w:rsidRDefault="00620BD2" w:rsidP="00620BD2">
      <w:pPr>
        <w:spacing w:after="120"/>
      </w:pPr>
    </w:p>
    <w:p w14:paraId="6D928EEA" w14:textId="77777777" w:rsidR="00620BD2" w:rsidRDefault="00620BD2" w:rsidP="00620BD2">
      <w:pPr>
        <w:spacing w:after="120"/>
      </w:pPr>
    </w:p>
    <w:p w14:paraId="6CA3114F" w14:textId="04790C52" w:rsidR="00B64131" w:rsidRDefault="00B64131" w:rsidP="00B64131">
      <w:pPr>
        <w:spacing w:after="120"/>
      </w:pPr>
    </w:p>
    <w:p w14:paraId="2946DB82" w14:textId="77777777" w:rsidR="00B64131" w:rsidRDefault="00B64131" w:rsidP="00B64131">
      <w:pPr>
        <w:spacing w:after="120"/>
      </w:pPr>
    </w:p>
    <w:p w14:paraId="5997CC1D" w14:textId="77777777" w:rsidR="00B64131" w:rsidRDefault="00B64131" w:rsidP="00B64131">
      <w:pPr>
        <w:spacing w:after="120"/>
      </w:pPr>
    </w:p>
    <w:p w14:paraId="110FFD37" w14:textId="77777777" w:rsidR="00B64131" w:rsidRDefault="00B64131" w:rsidP="00B64131">
      <w:pPr>
        <w:spacing w:after="120"/>
      </w:pPr>
    </w:p>
    <w:p w14:paraId="6B699379" w14:textId="77777777" w:rsidR="00B64131" w:rsidRDefault="00B64131" w:rsidP="00B64131">
      <w:pPr>
        <w:spacing w:after="120"/>
      </w:pPr>
    </w:p>
    <w:p w14:paraId="3FE9F23F" w14:textId="77777777" w:rsidR="00B64131" w:rsidRDefault="00B64131" w:rsidP="00B64131">
      <w:pPr>
        <w:spacing w:after="120"/>
      </w:pPr>
    </w:p>
    <w:p w14:paraId="1F72F646" w14:textId="77777777" w:rsidR="00B64131" w:rsidRDefault="00B64131" w:rsidP="00B64131">
      <w:pPr>
        <w:spacing w:after="120"/>
      </w:pPr>
    </w:p>
    <w:p w14:paraId="1231BE67" w14:textId="77777777" w:rsidR="00B64131" w:rsidRDefault="00B64131" w:rsidP="00A80878">
      <w:pPr>
        <w:spacing w:after="240"/>
        <w:rPr>
          <w:b/>
          <w:sz w:val="32"/>
          <w:lang w:val="en-US"/>
        </w:rPr>
      </w:pPr>
    </w:p>
    <w:p w14:paraId="36FEB5B0" w14:textId="77777777" w:rsidR="00B64131" w:rsidRDefault="00B64131" w:rsidP="00A80878">
      <w:pPr>
        <w:spacing w:after="240"/>
        <w:rPr>
          <w:b/>
          <w:sz w:val="32"/>
          <w:lang w:val="en-US"/>
        </w:rPr>
      </w:pPr>
    </w:p>
    <w:p w14:paraId="30D7AA69" w14:textId="77777777" w:rsidR="00B64131" w:rsidRDefault="00B64131" w:rsidP="00A80878">
      <w:pPr>
        <w:spacing w:after="240"/>
        <w:rPr>
          <w:b/>
          <w:sz w:val="32"/>
          <w:lang w:val="en-US"/>
        </w:rPr>
        <w:sectPr w:rsidR="00B64131" w:rsidSect="00EC7AD3">
          <w:pgSz w:w="11906" w:h="16838"/>
          <w:pgMar w:top="890" w:right="720" w:bottom="720" w:left="720" w:header="709" w:footer="709" w:gutter="0"/>
          <w:cols w:space="708"/>
          <w:docGrid w:linePitch="360"/>
        </w:sectPr>
      </w:pPr>
    </w:p>
    <w:p w14:paraId="1B02CC61" w14:textId="77777777" w:rsidR="00A80878" w:rsidRDefault="00EB66BF" w:rsidP="00A80878">
      <w:pPr>
        <w:spacing w:after="240"/>
        <w:rPr>
          <w:b/>
          <w:sz w:val="32"/>
          <w:lang w:val="en-US"/>
        </w:rPr>
      </w:pPr>
      <w:bookmarkStart w:id="7" w:name="Wellbeingideas"/>
      <w:r>
        <w:rPr>
          <w:b/>
          <w:sz w:val="32"/>
          <w:lang w:val="en-US"/>
        </w:rPr>
        <w:lastRenderedPageBreak/>
        <w:t>Well-being activity ideas</w:t>
      </w:r>
      <w:bookmarkEnd w:id="7"/>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t>Resource</w:t>
      </w:r>
      <w:r w:rsidR="00A80878" w:rsidRPr="00C26043">
        <w:rPr>
          <w:b/>
          <w:sz w:val="32"/>
          <w:lang w:val="en-US"/>
        </w:rPr>
        <w:t xml:space="preserve"> sheet</w:t>
      </w:r>
    </w:p>
    <w:tbl>
      <w:tblPr>
        <w:tblStyle w:val="TableGrid"/>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408"/>
        <w:gridCol w:w="3408"/>
        <w:gridCol w:w="3408"/>
      </w:tblGrid>
      <w:tr w:rsidR="00A80878" w:rsidRPr="004751EB" w14:paraId="271717F5" w14:textId="77777777" w:rsidTr="750AD95B">
        <w:trPr>
          <w:trHeight w:hRule="exact" w:val="1701"/>
          <w:jc w:val="center"/>
        </w:trPr>
        <w:tc>
          <w:tcPr>
            <w:tcW w:w="3408" w:type="dxa"/>
            <w:vAlign w:val="center"/>
          </w:tcPr>
          <w:p w14:paraId="4F5099A7" w14:textId="77777777" w:rsidR="00573526" w:rsidRDefault="00F03DC7" w:rsidP="00573526">
            <w:pPr>
              <w:spacing w:line="276" w:lineRule="auto"/>
              <w:jc w:val="center"/>
              <w:rPr>
                <w:lang w:val="en-US"/>
              </w:rPr>
            </w:pPr>
            <w:r>
              <w:rPr>
                <w:lang w:val="en-US"/>
              </w:rPr>
              <w:t xml:space="preserve">Say or send a thank </w:t>
            </w:r>
          </w:p>
          <w:p w14:paraId="5B1A1D24" w14:textId="77777777" w:rsidR="00A80878" w:rsidRPr="004751EB" w:rsidRDefault="00F03DC7" w:rsidP="00573526">
            <w:pPr>
              <w:spacing w:line="276" w:lineRule="auto"/>
              <w:jc w:val="center"/>
              <w:rPr>
                <w:lang w:val="en-US"/>
              </w:rPr>
            </w:pPr>
            <w:r>
              <w:rPr>
                <w:lang w:val="en-US"/>
              </w:rPr>
              <w:t xml:space="preserve">you to someone </w:t>
            </w:r>
          </w:p>
        </w:tc>
        <w:tc>
          <w:tcPr>
            <w:tcW w:w="3408" w:type="dxa"/>
            <w:vAlign w:val="center"/>
          </w:tcPr>
          <w:p w14:paraId="7C9E7ED1" w14:textId="77777777" w:rsidR="00A80878" w:rsidRPr="004751EB" w:rsidRDefault="00F132CB" w:rsidP="0085087D">
            <w:pPr>
              <w:spacing w:line="276" w:lineRule="auto"/>
              <w:jc w:val="center"/>
            </w:pPr>
            <w:r>
              <w:t>Get some fresh air outside</w:t>
            </w:r>
          </w:p>
        </w:tc>
        <w:tc>
          <w:tcPr>
            <w:tcW w:w="3408" w:type="dxa"/>
            <w:vAlign w:val="center"/>
          </w:tcPr>
          <w:p w14:paraId="43C1B8D6" w14:textId="77777777" w:rsidR="00A80878" w:rsidRPr="004751EB" w:rsidRDefault="00F03DC7" w:rsidP="00F03DC7">
            <w:pPr>
              <w:spacing w:line="276" w:lineRule="auto"/>
              <w:jc w:val="center"/>
              <w:rPr>
                <w:lang w:val="en-US"/>
              </w:rPr>
            </w:pPr>
            <w:r>
              <w:rPr>
                <w:lang w:val="en-US"/>
              </w:rPr>
              <w:t xml:space="preserve">Smile at five people </w:t>
            </w:r>
          </w:p>
        </w:tc>
      </w:tr>
      <w:tr w:rsidR="00A80878" w:rsidRPr="004751EB" w14:paraId="23E6B9E1" w14:textId="77777777" w:rsidTr="750AD95B">
        <w:trPr>
          <w:trHeight w:hRule="exact" w:val="1701"/>
          <w:jc w:val="center"/>
        </w:trPr>
        <w:tc>
          <w:tcPr>
            <w:tcW w:w="3408" w:type="dxa"/>
            <w:vAlign w:val="center"/>
          </w:tcPr>
          <w:p w14:paraId="5DC762C8" w14:textId="1AC8CD3A" w:rsidR="00A80878" w:rsidRPr="004751EB" w:rsidRDefault="00A80878" w:rsidP="0085087D">
            <w:pPr>
              <w:jc w:val="center"/>
              <w:rPr>
                <w:lang w:val="en-US"/>
              </w:rPr>
            </w:pPr>
            <w:r w:rsidRPr="750AD95B">
              <w:rPr>
                <w:lang w:val="en-US"/>
              </w:rPr>
              <w:t xml:space="preserve">Take five deep </w:t>
            </w:r>
            <w:r w:rsidR="4807ABA4" w:rsidRPr="750AD95B">
              <w:rPr>
                <w:lang w:val="en-US"/>
              </w:rPr>
              <w:t>breaths</w:t>
            </w:r>
            <w:r w:rsidRPr="750AD95B">
              <w:rPr>
                <w:lang w:val="en-US"/>
              </w:rPr>
              <w:t xml:space="preserve"> </w:t>
            </w:r>
          </w:p>
        </w:tc>
        <w:tc>
          <w:tcPr>
            <w:tcW w:w="3408" w:type="dxa"/>
            <w:vAlign w:val="center"/>
          </w:tcPr>
          <w:p w14:paraId="10BE508C" w14:textId="77777777" w:rsidR="00F03DC7" w:rsidRDefault="00F132CB" w:rsidP="00F03DC7">
            <w:pPr>
              <w:spacing w:line="276" w:lineRule="auto"/>
              <w:jc w:val="center"/>
            </w:pPr>
            <w:r>
              <w:t xml:space="preserve">Read a few pages of </w:t>
            </w:r>
          </w:p>
          <w:p w14:paraId="5D6459EA" w14:textId="77777777" w:rsidR="00A80878" w:rsidRPr="00F03DC7" w:rsidRDefault="00F132CB" w:rsidP="00F03DC7">
            <w:pPr>
              <w:spacing w:line="276" w:lineRule="auto"/>
              <w:jc w:val="center"/>
            </w:pPr>
            <w:r>
              <w:t>your f</w:t>
            </w:r>
            <w:r w:rsidR="00A80878">
              <w:t>avourite book</w:t>
            </w:r>
          </w:p>
        </w:tc>
        <w:tc>
          <w:tcPr>
            <w:tcW w:w="3408" w:type="dxa"/>
            <w:vAlign w:val="center"/>
          </w:tcPr>
          <w:p w14:paraId="6E18957D" w14:textId="77777777" w:rsidR="00A80878" w:rsidRPr="004751EB" w:rsidRDefault="00F03DC7" w:rsidP="0085087D">
            <w:pPr>
              <w:spacing w:line="276" w:lineRule="auto"/>
              <w:jc w:val="center"/>
              <w:rPr>
                <w:lang w:val="en-US"/>
              </w:rPr>
            </w:pPr>
            <w:r>
              <w:rPr>
                <w:lang w:val="en-US"/>
              </w:rPr>
              <w:t>Do some yoga stretches</w:t>
            </w:r>
          </w:p>
        </w:tc>
      </w:tr>
      <w:tr w:rsidR="00A80878" w:rsidRPr="004751EB" w14:paraId="6CC0CE53" w14:textId="77777777" w:rsidTr="750AD95B">
        <w:trPr>
          <w:trHeight w:hRule="exact" w:val="1701"/>
          <w:jc w:val="center"/>
        </w:trPr>
        <w:tc>
          <w:tcPr>
            <w:tcW w:w="3408" w:type="dxa"/>
            <w:vAlign w:val="center"/>
          </w:tcPr>
          <w:p w14:paraId="7FC2595E" w14:textId="77777777" w:rsidR="00A80878" w:rsidRPr="004751EB" w:rsidRDefault="00F132CB" w:rsidP="0085087D">
            <w:pPr>
              <w:spacing w:line="276" w:lineRule="auto"/>
              <w:jc w:val="center"/>
              <w:rPr>
                <w:lang w:val="en-US"/>
              </w:rPr>
            </w:pPr>
            <w:r>
              <w:rPr>
                <w:lang w:val="en-US"/>
              </w:rPr>
              <w:t>Call a friend or relative that you haven’t spoken to for a while</w:t>
            </w:r>
          </w:p>
        </w:tc>
        <w:tc>
          <w:tcPr>
            <w:tcW w:w="3408" w:type="dxa"/>
            <w:vAlign w:val="center"/>
          </w:tcPr>
          <w:p w14:paraId="53C8F1C6" w14:textId="77777777" w:rsidR="00A80878" w:rsidRPr="004751EB" w:rsidRDefault="00F132CB" w:rsidP="0085087D">
            <w:pPr>
              <w:spacing w:line="276" w:lineRule="auto"/>
              <w:jc w:val="center"/>
              <w:rPr>
                <w:lang w:val="en-US"/>
              </w:rPr>
            </w:pPr>
            <w:r>
              <w:rPr>
                <w:lang w:val="en-US"/>
              </w:rPr>
              <w:t>Bake something</w:t>
            </w:r>
          </w:p>
        </w:tc>
        <w:tc>
          <w:tcPr>
            <w:tcW w:w="3408" w:type="dxa"/>
            <w:vAlign w:val="center"/>
          </w:tcPr>
          <w:p w14:paraId="3278651E" w14:textId="77777777" w:rsidR="00F03DC7" w:rsidRDefault="00F132CB" w:rsidP="0085087D">
            <w:pPr>
              <w:spacing w:line="276" w:lineRule="auto"/>
              <w:jc w:val="center"/>
            </w:pPr>
            <w:r>
              <w:t xml:space="preserve">Help someone at </w:t>
            </w:r>
          </w:p>
          <w:p w14:paraId="26A3F77B" w14:textId="77777777" w:rsidR="00A80878" w:rsidRPr="004751EB" w:rsidRDefault="00F132CB" w:rsidP="0085087D">
            <w:pPr>
              <w:spacing w:line="276" w:lineRule="auto"/>
              <w:jc w:val="center"/>
              <w:rPr>
                <w:lang w:val="en-US"/>
              </w:rPr>
            </w:pPr>
            <w:r>
              <w:t>home or in your class</w:t>
            </w:r>
          </w:p>
        </w:tc>
      </w:tr>
      <w:tr w:rsidR="00A80878" w:rsidRPr="004751EB" w14:paraId="6BFAB2CE" w14:textId="77777777" w:rsidTr="750AD95B">
        <w:trPr>
          <w:trHeight w:hRule="exact" w:val="1701"/>
          <w:jc w:val="center"/>
        </w:trPr>
        <w:tc>
          <w:tcPr>
            <w:tcW w:w="3408" w:type="dxa"/>
            <w:vAlign w:val="center"/>
          </w:tcPr>
          <w:p w14:paraId="29265BFB" w14:textId="77777777" w:rsidR="00A80878" w:rsidRPr="004751EB" w:rsidRDefault="00F132CB" w:rsidP="0085087D">
            <w:pPr>
              <w:spacing w:line="276" w:lineRule="auto"/>
              <w:jc w:val="center"/>
              <w:rPr>
                <w:lang w:val="en-US"/>
              </w:rPr>
            </w:pPr>
            <w:r>
              <w:rPr>
                <w:lang w:val="en-US"/>
              </w:rPr>
              <w:t xml:space="preserve">Listen to your </w:t>
            </w:r>
            <w:proofErr w:type="spellStart"/>
            <w:r>
              <w:rPr>
                <w:lang w:val="en-US"/>
              </w:rPr>
              <w:t>favourite</w:t>
            </w:r>
            <w:proofErr w:type="spellEnd"/>
            <w:r>
              <w:rPr>
                <w:lang w:val="en-US"/>
              </w:rPr>
              <w:t xml:space="preserve"> music</w:t>
            </w:r>
          </w:p>
        </w:tc>
        <w:tc>
          <w:tcPr>
            <w:tcW w:w="3408" w:type="dxa"/>
            <w:vAlign w:val="center"/>
          </w:tcPr>
          <w:p w14:paraId="6CC1C970" w14:textId="77777777" w:rsidR="00F03DC7" w:rsidRDefault="00F132CB" w:rsidP="00F03DC7">
            <w:pPr>
              <w:spacing w:line="276" w:lineRule="auto"/>
              <w:jc w:val="center"/>
              <w:rPr>
                <w:lang w:val="en-US"/>
              </w:rPr>
            </w:pPr>
            <w:r>
              <w:rPr>
                <w:lang w:val="en-US"/>
              </w:rPr>
              <w:t>Talk to someone about</w:t>
            </w:r>
          </w:p>
          <w:p w14:paraId="5D61995B" w14:textId="77777777" w:rsidR="00A80878" w:rsidRPr="004751EB" w:rsidRDefault="00F132CB" w:rsidP="00F03DC7">
            <w:pPr>
              <w:spacing w:line="276" w:lineRule="auto"/>
              <w:jc w:val="center"/>
              <w:rPr>
                <w:lang w:val="en-US"/>
              </w:rPr>
            </w:pPr>
            <w:r>
              <w:rPr>
                <w:lang w:val="en-US"/>
              </w:rPr>
              <w:t xml:space="preserve"> how you’re feeling</w:t>
            </w:r>
          </w:p>
        </w:tc>
        <w:tc>
          <w:tcPr>
            <w:tcW w:w="3408" w:type="dxa"/>
            <w:vAlign w:val="center"/>
          </w:tcPr>
          <w:p w14:paraId="18A81161" w14:textId="77777777" w:rsidR="00A80878" w:rsidRPr="004751EB" w:rsidRDefault="00F03DC7" w:rsidP="0085087D">
            <w:pPr>
              <w:spacing w:line="276" w:lineRule="auto"/>
              <w:jc w:val="center"/>
              <w:rPr>
                <w:lang w:val="en-US"/>
              </w:rPr>
            </w:pPr>
            <w:r>
              <w:rPr>
                <w:lang w:val="en-US"/>
              </w:rPr>
              <w:t>Do some exercise</w:t>
            </w:r>
          </w:p>
        </w:tc>
      </w:tr>
      <w:tr w:rsidR="00A80878" w:rsidRPr="004751EB" w14:paraId="3BF7F9B4" w14:textId="77777777" w:rsidTr="750AD95B">
        <w:trPr>
          <w:trHeight w:hRule="exact" w:val="1701"/>
          <w:jc w:val="center"/>
        </w:trPr>
        <w:tc>
          <w:tcPr>
            <w:tcW w:w="3408" w:type="dxa"/>
            <w:vAlign w:val="center"/>
          </w:tcPr>
          <w:p w14:paraId="5DA0AB8E" w14:textId="77777777" w:rsidR="00A80878" w:rsidRPr="004751EB" w:rsidRDefault="00573526" w:rsidP="00573526">
            <w:pPr>
              <w:jc w:val="center"/>
              <w:rPr>
                <w:lang w:val="en-US"/>
              </w:rPr>
            </w:pPr>
            <w:r>
              <w:rPr>
                <w:lang w:val="en-US"/>
              </w:rPr>
              <w:t>Learn something new</w:t>
            </w:r>
          </w:p>
        </w:tc>
        <w:tc>
          <w:tcPr>
            <w:tcW w:w="3408" w:type="dxa"/>
            <w:vAlign w:val="center"/>
          </w:tcPr>
          <w:p w14:paraId="6276B9F5" w14:textId="77777777" w:rsidR="00F03DC7" w:rsidRDefault="00F03DC7" w:rsidP="0085087D">
            <w:pPr>
              <w:spacing w:line="276" w:lineRule="auto"/>
              <w:jc w:val="center"/>
              <w:rPr>
                <w:lang w:val="en-US"/>
              </w:rPr>
            </w:pPr>
            <w:r>
              <w:rPr>
                <w:lang w:val="en-US"/>
              </w:rPr>
              <w:t>Write down three things</w:t>
            </w:r>
          </w:p>
          <w:p w14:paraId="57196CB6" w14:textId="77777777" w:rsidR="00A80878" w:rsidRPr="004751EB" w:rsidRDefault="00F03DC7" w:rsidP="0085087D">
            <w:pPr>
              <w:spacing w:line="276" w:lineRule="auto"/>
              <w:jc w:val="center"/>
              <w:rPr>
                <w:lang w:val="en-US"/>
              </w:rPr>
            </w:pPr>
            <w:r>
              <w:rPr>
                <w:lang w:val="en-US"/>
              </w:rPr>
              <w:t xml:space="preserve"> you are grateful for</w:t>
            </w:r>
          </w:p>
        </w:tc>
        <w:tc>
          <w:tcPr>
            <w:tcW w:w="3408" w:type="dxa"/>
            <w:vAlign w:val="center"/>
          </w:tcPr>
          <w:p w14:paraId="6FC9BEF9" w14:textId="77777777" w:rsidR="00573526" w:rsidRDefault="00573526" w:rsidP="00573526">
            <w:pPr>
              <w:spacing w:line="276" w:lineRule="auto"/>
              <w:jc w:val="center"/>
              <w:rPr>
                <w:lang w:val="en-US"/>
              </w:rPr>
            </w:pPr>
            <w:r>
              <w:rPr>
                <w:lang w:val="en-US"/>
              </w:rPr>
              <w:t xml:space="preserve">Dance around the </w:t>
            </w:r>
          </w:p>
          <w:p w14:paraId="396A029E" w14:textId="77777777" w:rsidR="00A80878" w:rsidRPr="004751EB" w:rsidRDefault="00573526" w:rsidP="00573526">
            <w:pPr>
              <w:spacing w:line="276" w:lineRule="auto"/>
              <w:jc w:val="center"/>
              <w:rPr>
                <w:lang w:val="en-US"/>
              </w:rPr>
            </w:pPr>
            <w:r>
              <w:rPr>
                <w:lang w:val="en-US"/>
              </w:rPr>
              <w:t>kitchen for five minutes</w:t>
            </w:r>
          </w:p>
        </w:tc>
      </w:tr>
      <w:tr w:rsidR="00A80878" w:rsidRPr="004751EB" w14:paraId="3F37888A" w14:textId="77777777" w:rsidTr="750AD95B">
        <w:trPr>
          <w:trHeight w:hRule="exact" w:val="1701"/>
          <w:jc w:val="center"/>
        </w:trPr>
        <w:tc>
          <w:tcPr>
            <w:tcW w:w="3408" w:type="dxa"/>
            <w:vAlign w:val="center"/>
          </w:tcPr>
          <w:p w14:paraId="532B76AB" w14:textId="77777777" w:rsidR="00F03DC7" w:rsidRDefault="00F132CB" w:rsidP="0085087D">
            <w:pPr>
              <w:spacing w:line="276" w:lineRule="auto"/>
              <w:jc w:val="center"/>
              <w:rPr>
                <w:lang w:val="en-US"/>
              </w:rPr>
            </w:pPr>
            <w:r>
              <w:rPr>
                <w:lang w:val="en-US"/>
              </w:rPr>
              <w:t xml:space="preserve">Talk to someone in your </w:t>
            </w:r>
          </w:p>
          <w:p w14:paraId="4E964340" w14:textId="77777777" w:rsidR="00F03DC7" w:rsidRDefault="00F132CB" w:rsidP="0085087D">
            <w:pPr>
              <w:spacing w:line="276" w:lineRule="auto"/>
              <w:jc w:val="center"/>
              <w:rPr>
                <w:lang w:val="en-US"/>
              </w:rPr>
            </w:pPr>
            <w:r>
              <w:rPr>
                <w:lang w:val="en-US"/>
              </w:rPr>
              <w:t xml:space="preserve">class that you’ve not </w:t>
            </w:r>
          </w:p>
          <w:p w14:paraId="7A5E5360" w14:textId="77777777" w:rsidR="00A80878" w:rsidRPr="004751EB" w:rsidRDefault="00F132CB" w:rsidP="0085087D">
            <w:pPr>
              <w:spacing w:line="276" w:lineRule="auto"/>
              <w:jc w:val="center"/>
              <w:rPr>
                <w:lang w:val="en-US"/>
              </w:rPr>
            </w:pPr>
            <w:r>
              <w:rPr>
                <w:lang w:val="en-US"/>
              </w:rPr>
              <w:t>spoken to before</w:t>
            </w:r>
          </w:p>
        </w:tc>
        <w:tc>
          <w:tcPr>
            <w:tcW w:w="3408" w:type="dxa"/>
            <w:vAlign w:val="center"/>
          </w:tcPr>
          <w:p w14:paraId="22789825" w14:textId="5A7BE65A" w:rsidR="00A80878" w:rsidRPr="004751EB" w:rsidRDefault="009C1340" w:rsidP="0085087D">
            <w:pPr>
              <w:spacing w:line="276" w:lineRule="auto"/>
              <w:jc w:val="center"/>
              <w:rPr>
                <w:lang w:val="en-US"/>
              </w:rPr>
            </w:pPr>
            <w:r>
              <w:rPr>
                <w:lang w:val="en-US"/>
              </w:rPr>
              <w:t>Drink some water</w:t>
            </w:r>
          </w:p>
        </w:tc>
        <w:tc>
          <w:tcPr>
            <w:tcW w:w="3408" w:type="dxa"/>
            <w:vAlign w:val="center"/>
          </w:tcPr>
          <w:p w14:paraId="62F0ADF8" w14:textId="77777777" w:rsidR="00A80878" w:rsidRPr="004751EB" w:rsidRDefault="00F03DC7" w:rsidP="0085087D">
            <w:pPr>
              <w:spacing w:line="276" w:lineRule="auto"/>
              <w:jc w:val="center"/>
              <w:rPr>
                <w:lang w:val="en-US"/>
              </w:rPr>
            </w:pPr>
            <w:r>
              <w:rPr>
                <w:lang w:val="en-US"/>
              </w:rPr>
              <w:t xml:space="preserve">Do some </w:t>
            </w:r>
            <w:proofErr w:type="spellStart"/>
            <w:r>
              <w:rPr>
                <w:lang w:val="en-US"/>
              </w:rPr>
              <w:t>colouring</w:t>
            </w:r>
            <w:proofErr w:type="spellEnd"/>
            <w:r>
              <w:rPr>
                <w:lang w:val="en-US"/>
              </w:rPr>
              <w:t xml:space="preserve"> or painting</w:t>
            </w:r>
          </w:p>
        </w:tc>
      </w:tr>
      <w:tr w:rsidR="00A80878" w:rsidRPr="004751EB" w14:paraId="03F5DDDF" w14:textId="77777777" w:rsidTr="750AD95B">
        <w:trPr>
          <w:trHeight w:hRule="exact" w:val="1701"/>
          <w:jc w:val="center"/>
        </w:trPr>
        <w:tc>
          <w:tcPr>
            <w:tcW w:w="3408" w:type="dxa"/>
            <w:vAlign w:val="center"/>
          </w:tcPr>
          <w:p w14:paraId="25D18B52" w14:textId="77777777" w:rsidR="00A80878" w:rsidRPr="004751EB" w:rsidRDefault="00F03DC7" w:rsidP="0085087D">
            <w:pPr>
              <w:spacing w:line="276" w:lineRule="auto"/>
              <w:jc w:val="center"/>
              <w:rPr>
                <w:lang w:val="en-US"/>
              </w:rPr>
            </w:pPr>
            <w:r>
              <w:rPr>
                <w:lang w:val="en-US"/>
              </w:rPr>
              <w:t>Go to bed early</w:t>
            </w:r>
          </w:p>
        </w:tc>
        <w:tc>
          <w:tcPr>
            <w:tcW w:w="3408" w:type="dxa"/>
            <w:vAlign w:val="center"/>
          </w:tcPr>
          <w:p w14:paraId="61E628D7" w14:textId="77777777" w:rsidR="00A80878" w:rsidRPr="004751EB" w:rsidRDefault="00F03DC7" w:rsidP="0085087D">
            <w:pPr>
              <w:spacing w:line="276" w:lineRule="auto"/>
              <w:jc w:val="center"/>
              <w:rPr>
                <w:lang w:val="en-US"/>
              </w:rPr>
            </w:pPr>
            <w:r>
              <w:rPr>
                <w:lang w:val="en-US"/>
              </w:rPr>
              <w:t>Plant some seeds</w:t>
            </w:r>
          </w:p>
        </w:tc>
        <w:tc>
          <w:tcPr>
            <w:tcW w:w="3408" w:type="dxa"/>
            <w:vAlign w:val="center"/>
          </w:tcPr>
          <w:p w14:paraId="02F88AF5" w14:textId="77777777" w:rsidR="00F03DC7" w:rsidRDefault="00F03DC7" w:rsidP="0085087D">
            <w:pPr>
              <w:spacing w:line="276" w:lineRule="auto"/>
              <w:jc w:val="center"/>
              <w:rPr>
                <w:lang w:val="en-US"/>
              </w:rPr>
            </w:pPr>
            <w:r>
              <w:rPr>
                <w:lang w:val="en-US"/>
              </w:rPr>
              <w:t>Create a collage of things</w:t>
            </w:r>
          </w:p>
          <w:p w14:paraId="7759DE1C" w14:textId="77777777" w:rsidR="00A80878" w:rsidRPr="004751EB" w:rsidRDefault="00F03DC7" w:rsidP="0085087D">
            <w:pPr>
              <w:spacing w:line="276" w:lineRule="auto"/>
              <w:jc w:val="center"/>
              <w:rPr>
                <w:lang w:val="en-US"/>
              </w:rPr>
            </w:pPr>
            <w:r>
              <w:rPr>
                <w:lang w:val="en-US"/>
              </w:rPr>
              <w:t xml:space="preserve"> that make you happy</w:t>
            </w:r>
          </w:p>
        </w:tc>
      </w:tr>
      <w:tr w:rsidR="004C4BF5" w:rsidRPr="004751EB" w14:paraId="7354A973" w14:textId="77777777" w:rsidTr="750AD95B">
        <w:trPr>
          <w:trHeight w:hRule="exact" w:val="1701"/>
          <w:jc w:val="center"/>
        </w:trPr>
        <w:tc>
          <w:tcPr>
            <w:tcW w:w="3408" w:type="dxa"/>
            <w:vAlign w:val="center"/>
          </w:tcPr>
          <w:p w14:paraId="6D438150" w14:textId="2475F0A8" w:rsidR="004C4BF5" w:rsidRDefault="527A76F2" w:rsidP="0085087D">
            <w:pPr>
              <w:jc w:val="center"/>
              <w:rPr>
                <w:lang w:val="en-US"/>
              </w:rPr>
            </w:pPr>
            <w:r w:rsidRPr="750AD95B">
              <w:rPr>
                <w:lang w:val="en-US"/>
              </w:rPr>
              <w:t xml:space="preserve">Have no-screen time </w:t>
            </w:r>
          </w:p>
          <w:p w14:paraId="12B45A90" w14:textId="77777777" w:rsidR="004C4BF5" w:rsidRDefault="004C4BF5" w:rsidP="0085087D">
            <w:pPr>
              <w:jc w:val="center"/>
              <w:rPr>
                <w:lang w:val="en-US"/>
              </w:rPr>
            </w:pPr>
            <w:r>
              <w:rPr>
                <w:lang w:val="en-US"/>
              </w:rPr>
              <w:t>for an hour, a day, or longer</w:t>
            </w:r>
          </w:p>
        </w:tc>
        <w:tc>
          <w:tcPr>
            <w:tcW w:w="3408" w:type="dxa"/>
            <w:vAlign w:val="center"/>
          </w:tcPr>
          <w:p w14:paraId="1FA0EB86" w14:textId="77777777" w:rsidR="004C4BF5" w:rsidRDefault="004C4BF5" w:rsidP="004C4BF5">
            <w:pPr>
              <w:jc w:val="center"/>
              <w:rPr>
                <w:lang w:val="en-US"/>
              </w:rPr>
            </w:pPr>
            <w:r>
              <w:rPr>
                <w:lang w:val="en-US"/>
              </w:rPr>
              <w:t xml:space="preserve">Make a healthy snack for </w:t>
            </w:r>
          </w:p>
          <w:p w14:paraId="49C2F821" w14:textId="77777777" w:rsidR="004C4BF5" w:rsidRDefault="004C4BF5" w:rsidP="004C4BF5">
            <w:pPr>
              <w:jc w:val="center"/>
              <w:rPr>
                <w:lang w:val="en-US"/>
              </w:rPr>
            </w:pPr>
            <w:r>
              <w:rPr>
                <w:lang w:val="en-US"/>
              </w:rPr>
              <w:t>yourself or someone else</w:t>
            </w:r>
          </w:p>
        </w:tc>
        <w:tc>
          <w:tcPr>
            <w:tcW w:w="3408" w:type="dxa"/>
            <w:vAlign w:val="center"/>
          </w:tcPr>
          <w:p w14:paraId="0110CBE5" w14:textId="77777777" w:rsidR="004C4BF5" w:rsidRDefault="004C4BF5" w:rsidP="0085087D">
            <w:pPr>
              <w:jc w:val="center"/>
              <w:rPr>
                <w:lang w:val="en-US"/>
              </w:rPr>
            </w:pPr>
            <w:r>
              <w:rPr>
                <w:lang w:val="en-US"/>
              </w:rPr>
              <w:t xml:space="preserve">Notice three things </w:t>
            </w:r>
          </w:p>
          <w:p w14:paraId="104227DA" w14:textId="77777777" w:rsidR="004C4BF5" w:rsidRDefault="004C4BF5" w:rsidP="0085087D">
            <w:pPr>
              <w:jc w:val="center"/>
              <w:rPr>
                <w:lang w:val="en-US"/>
              </w:rPr>
            </w:pPr>
            <w:r>
              <w:rPr>
                <w:lang w:val="en-US"/>
              </w:rPr>
              <w:t>that are beautiful</w:t>
            </w:r>
          </w:p>
        </w:tc>
      </w:tr>
    </w:tbl>
    <w:p w14:paraId="7196D064" w14:textId="77777777" w:rsidR="00CC2ADF" w:rsidRDefault="00CC2ADF" w:rsidP="000D7077">
      <w:pPr>
        <w:spacing w:after="120"/>
        <w:rPr>
          <w:b/>
        </w:rPr>
      </w:pPr>
    </w:p>
    <w:p w14:paraId="34FF1C98" w14:textId="77777777" w:rsidR="009459A1" w:rsidRDefault="009459A1" w:rsidP="000D7077">
      <w:pPr>
        <w:spacing w:after="120"/>
        <w:rPr>
          <w:b/>
        </w:rPr>
      </w:pPr>
    </w:p>
    <w:p w14:paraId="6D072C0D" w14:textId="77777777" w:rsidR="009459A1" w:rsidRDefault="009459A1" w:rsidP="000D7077">
      <w:pPr>
        <w:spacing w:after="120"/>
        <w:rPr>
          <w:b/>
        </w:rPr>
        <w:sectPr w:rsidR="009459A1" w:rsidSect="00EB66BF">
          <w:pgSz w:w="11906" w:h="16838"/>
          <w:pgMar w:top="720" w:right="720" w:bottom="890" w:left="720" w:header="709" w:footer="709" w:gutter="0"/>
          <w:cols w:space="708"/>
          <w:docGrid w:linePitch="360"/>
        </w:sectPr>
      </w:pPr>
    </w:p>
    <w:p w14:paraId="4EC103A5" w14:textId="77777777" w:rsidR="009459A1" w:rsidRDefault="009459A1" w:rsidP="009459A1">
      <w:pPr>
        <w:spacing w:after="120"/>
        <w:rPr>
          <w:b/>
          <w:sz w:val="32"/>
          <w:lang w:val="en-US"/>
        </w:rPr>
      </w:pPr>
      <w:bookmarkStart w:id="8" w:name="Calendar"/>
      <w:r>
        <w:rPr>
          <w:b/>
          <w:sz w:val="32"/>
          <w:lang w:val="en-US"/>
        </w:rPr>
        <w:lastRenderedPageBreak/>
        <w:t>Well-being calendar</w:t>
      </w:r>
      <w:r>
        <w:rPr>
          <w:b/>
          <w:sz w:val="32"/>
          <w:lang w:val="en-US"/>
        </w:rPr>
        <w:tab/>
      </w:r>
      <w:bookmarkEnd w:id="8"/>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r>
      <w:r>
        <w:rPr>
          <w:b/>
          <w:sz w:val="32"/>
          <w:lang w:val="en-US"/>
        </w:rPr>
        <w:tab/>
        <w:t>Activity sheet</w:t>
      </w:r>
    </w:p>
    <w:p w14:paraId="178BD680" w14:textId="77777777" w:rsidR="009459A1" w:rsidRPr="00017C58" w:rsidRDefault="009459A1" w:rsidP="009459A1">
      <w:pPr>
        <w:spacing w:after="240"/>
        <w:rPr>
          <w:sz w:val="28"/>
          <w:lang w:val="en-US"/>
        </w:rPr>
      </w:pPr>
      <w:r w:rsidRPr="00017C58">
        <w:rPr>
          <w:sz w:val="28"/>
          <w:lang w:val="en-US"/>
        </w:rPr>
        <w:t>Write an idea in each square for something that you could do each day to look after your well-being.</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2206"/>
        <w:gridCol w:w="2206"/>
        <w:gridCol w:w="2206"/>
        <w:gridCol w:w="2206"/>
        <w:gridCol w:w="2206"/>
        <w:gridCol w:w="2207"/>
        <w:gridCol w:w="2207"/>
      </w:tblGrid>
      <w:tr w:rsidR="009459A1" w14:paraId="6651F14E" w14:textId="77777777" w:rsidTr="007B6371">
        <w:trPr>
          <w:trHeight w:hRule="exact" w:val="1701"/>
        </w:trPr>
        <w:tc>
          <w:tcPr>
            <w:tcW w:w="2206" w:type="dxa"/>
          </w:tcPr>
          <w:p w14:paraId="56B20A0C" w14:textId="77777777" w:rsidR="009459A1" w:rsidRDefault="009459A1" w:rsidP="007B6371">
            <w:pPr>
              <w:spacing w:after="240"/>
              <w:rPr>
                <w:b/>
                <w:sz w:val="32"/>
                <w:lang w:val="en-US"/>
              </w:rPr>
            </w:pPr>
            <w:r>
              <w:rPr>
                <w:b/>
                <w:sz w:val="32"/>
                <w:lang w:val="en-US"/>
              </w:rPr>
              <w:t>1</w:t>
            </w:r>
          </w:p>
          <w:p w14:paraId="48A21919" w14:textId="77777777" w:rsidR="009459A1" w:rsidRDefault="009459A1" w:rsidP="007B6371">
            <w:pPr>
              <w:spacing w:after="240"/>
              <w:rPr>
                <w:b/>
                <w:sz w:val="32"/>
                <w:lang w:val="en-US"/>
              </w:rPr>
            </w:pPr>
          </w:p>
          <w:p w14:paraId="6BD18F9B" w14:textId="77777777" w:rsidR="009459A1" w:rsidRDefault="009459A1" w:rsidP="007B6371">
            <w:pPr>
              <w:spacing w:after="240"/>
              <w:rPr>
                <w:b/>
                <w:sz w:val="32"/>
                <w:lang w:val="en-US"/>
              </w:rPr>
            </w:pPr>
          </w:p>
        </w:tc>
        <w:tc>
          <w:tcPr>
            <w:tcW w:w="2206" w:type="dxa"/>
          </w:tcPr>
          <w:p w14:paraId="7144751B" w14:textId="77777777" w:rsidR="009459A1" w:rsidRDefault="009459A1" w:rsidP="007B6371">
            <w:pPr>
              <w:spacing w:after="240"/>
              <w:rPr>
                <w:b/>
                <w:sz w:val="32"/>
                <w:lang w:val="en-US"/>
              </w:rPr>
            </w:pPr>
            <w:r>
              <w:rPr>
                <w:b/>
                <w:sz w:val="32"/>
                <w:lang w:val="en-US"/>
              </w:rPr>
              <w:t>2</w:t>
            </w:r>
          </w:p>
        </w:tc>
        <w:tc>
          <w:tcPr>
            <w:tcW w:w="2206" w:type="dxa"/>
          </w:tcPr>
          <w:p w14:paraId="0B778152" w14:textId="77777777" w:rsidR="009459A1" w:rsidRDefault="009459A1" w:rsidP="007B6371">
            <w:pPr>
              <w:spacing w:after="240"/>
              <w:rPr>
                <w:b/>
                <w:sz w:val="32"/>
                <w:lang w:val="en-US"/>
              </w:rPr>
            </w:pPr>
            <w:r>
              <w:rPr>
                <w:b/>
                <w:sz w:val="32"/>
                <w:lang w:val="en-US"/>
              </w:rPr>
              <w:t>3</w:t>
            </w:r>
          </w:p>
        </w:tc>
        <w:tc>
          <w:tcPr>
            <w:tcW w:w="2206" w:type="dxa"/>
          </w:tcPr>
          <w:p w14:paraId="279935FF" w14:textId="77777777" w:rsidR="009459A1" w:rsidRDefault="009459A1" w:rsidP="007B6371">
            <w:pPr>
              <w:spacing w:after="240"/>
              <w:rPr>
                <w:b/>
                <w:sz w:val="32"/>
                <w:lang w:val="en-US"/>
              </w:rPr>
            </w:pPr>
            <w:r>
              <w:rPr>
                <w:b/>
                <w:sz w:val="32"/>
                <w:lang w:val="en-US"/>
              </w:rPr>
              <w:t>4</w:t>
            </w:r>
          </w:p>
        </w:tc>
        <w:tc>
          <w:tcPr>
            <w:tcW w:w="2206" w:type="dxa"/>
          </w:tcPr>
          <w:p w14:paraId="44240AAE" w14:textId="77777777" w:rsidR="009459A1" w:rsidRDefault="009459A1" w:rsidP="007B6371">
            <w:pPr>
              <w:spacing w:after="240"/>
              <w:rPr>
                <w:b/>
                <w:sz w:val="32"/>
                <w:lang w:val="en-US"/>
              </w:rPr>
            </w:pPr>
            <w:r>
              <w:rPr>
                <w:b/>
                <w:sz w:val="32"/>
                <w:lang w:val="en-US"/>
              </w:rPr>
              <w:t>5</w:t>
            </w:r>
          </w:p>
        </w:tc>
        <w:tc>
          <w:tcPr>
            <w:tcW w:w="2207" w:type="dxa"/>
          </w:tcPr>
          <w:p w14:paraId="1B87E3DE" w14:textId="77777777" w:rsidR="009459A1" w:rsidRDefault="009459A1" w:rsidP="007B6371">
            <w:pPr>
              <w:spacing w:after="240"/>
              <w:rPr>
                <w:b/>
                <w:sz w:val="32"/>
                <w:lang w:val="en-US"/>
              </w:rPr>
            </w:pPr>
            <w:r>
              <w:rPr>
                <w:b/>
                <w:sz w:val="32"/>
                <w:lang w:val="en-US"/>
              </w:rPr>
              <w:t>6</w:t>
            </w:r>
          </w:p>
        </w:tc>
        <w:tc>
          <w:tcPr>
            <w:tcW w:w="2207" w:type="dxa"/>
          </w:tcPr>
          <w:p w14:paraId="109B8484" w14:textId="77777777" w:rsidR="009459A1" w:rsidRDefault="009459A1" w:rsidP="007B6371">
            <w:pPr>
              <w:spacing w:after="240"/>
              <w:rPr>
                <w:b/>
                <w:sz w:val="32"/>
                <w:lang w:val="en-US"/>
              </w:rPr>
            </w:pPr>
            <w:r>
              <w:rPr>
                <w:b/>
                <w:sz w:val="32"/>
                <w:lang w:val="en-US"/>
              </w:rPr>
              <w:t>7</w:t>
            </w:r>
          </w:p>
        </w:tc>
      </w:tr>
      <w:tr w:rsidR="009459A1" w14:paraId="033DB8E0" w14:textId="77777777" w:rsidTr="007B6371">
        <w:trPr>
          <w:trHeight w:hRule="exact" w:val="1701"/>
        </w:trPr>
        <w:tc>
          <w:tcPr>
            <w:tcW w:w="2206" w:type="dxa"/>
          </w:tcPr>
          <w:p w14:paraId="03853697" w14:textId="77777777" w:rsidR="009459A1" w:rsidRDefault="009459A1" w:rsidP="007B6371">
            <w:pPr>
              <w:spacing w:after="240"/>
              <w:rPr>
                <w:b/>
                <w:sz w:val="32"/>
                <w:lang w:val="en-US"/>
              </w:rPr>
            </w:pPr>
            <w:r>
              <w:rPr>
                <w:b/>
                <w:sz w:val="32"/>
                <w:lang w:val="en-US"/>
              </w:rPr>
              <w:t>8</w:t>
            </w:r>
          </w:p>
          <w:p w14:paraId="238601FE" w14:textId="77777777" w:rsidR="009459A1" w:rsidRDefault="009459A1" w:rsidP="007B6371">
            <w:pPr>
              <w:spacing w:after="240"/>
              <w:rPr>
                <w:b/>
                <w:sz w:val="32"/>
                <w:lang w:val="en-US"/>
              </w:rPr>
            </w:pPr>
          </w:p>
          <w:p w14:paraId="0F3CABC7" w14:textId="77777777" w:rsidR="009459A1" w:rsidRDefault="009459A1" w:rsidP="007B6371">
            <w:pPr>
              <w:spacing w:after="240"/>
              <w:rPr>
                <w:b/>
                <w:sz w:val="32"/>
                <w:lang w:val="en-US"/>
              </w:rPr>
            </w:pPr>
          </w:p>
        </w:tc>
        <w:tc>
          <w:tcPr>
            <w:tcW w:w="2206" w:type="dxa"/>
          </w:tcPr>
          <w:p w14:paraId="089009E4" w14:textId="77777777" w:rsidR="009459A1" w:rsidRDefault="009459A1" w:rsidP="007B6371">
            <w:pPr>
              <w:spacing w:after="240"/>
              <w:rPr>
                <w:b/>
                <w:sz w:val="32"/>
                <w:lang w:val="en-US"/>
              </w:rPr>
            </w:pPr>
            <w:r>
              <w:rPr>
                <w:b/>
                <w:sz w:val="32"/>
                <w:lang w:val="en-US"/>
              </w:rPr>
              <w:t>9</w:t>
            </w:r>
          </w:p>
        </w:tc>
        <w:tc>
          <w:tcPr>
            <w:tcW w:w="2206" w:type="dxa"/>
          </w:tcPr>
          <w:p w14:paraId="446DE71A" w14:textId="77777777" w:rsidR="009459A1" w:rsidRDefault="009459A1" w:rsidP="007B6371">
            <w:pPr>
              <w:spacing w:after="240"/>
              <w:rPr>
                <w:b/>
                <w:sz w:val="32"/>
                <w:lang w:val="en-US"/>
              </w:rPr>
            </w:pPr>
            <w:r>
              <w:rPr>
                <w:b/>
                <w:sz w:val="32"/>
                <w:lang w:val="en-US"/>
              </w:rPr>
              <w:t>10</w:t>
            </w:r>
          </w:p>
        </w:tc>
        <w:tc>
          <w:tcPr>
            <w:tcW w:w="2206" w:type="dxa"/>
          </w:tcPr>
          <w:p w14:paraId="735DA4F4" w14:textId="77777777" w:rsidR="009459A1" w:rsidRDefault="009459A1" w:rsidP="007B6371">
            <w:pPr>
              <w:spacing w:after="240"/>
              <w:rPr>
                <w:b/>
                <w:sz w:val="32"/>
                <w:lang w:val="en-US"/>
              </w:rPr>
            </w:pPr>
            <w:r>
              <w:rPr>
                <w:b/>
                <w:sz w:val="32"/>
                <w:lang w:val="en-US"/>
              </w:rPr>
              <w:t>11</w:t>
            </w:r>
          </w:p>
        </w:tc>
        <w:tc>
          <w:tcPr>
            <w:tcW w:w="2206" w:type="dxa"/>
          </w:tcPr>
          <w:p w14:paraId="48DF98D7" w14:textId="77777777" w:rsidR="009459A1" w:rsidRDefault="009459A1" w:rsidP="007B6371">
            <w:pPr>
              <w:spacing w:after="240"/>
              <w:rPr>
                <w:b/>
                <w:sz w:val="32"/>
                <w:lang w:val="en-US"/>
              </w:rPr>
            </w:pPr>
            <w:r>
              <w:rPr>
                <w:b/>
                <w:sz w:val="32"/>
                <w:lang w:val="en-US"/>
              </w:rPr>
              <w:t>12</w:t>
            </w:r>
          </w:p>
        </w:tc>
        <w:tc>
          <w:tcPr>
            <w:tcW w:w="2207" w:type="dxa"/>
          </w:tcPr>
          <w:p w14:paraId="5D0116D1" w14:textId="77777777" w:rsidR="009459A1" w:rsidRDefault="009459A1" w:rsidP="007B6371">
            <w:pPr>
              <w:spacing w:after="240"/>
              <w:rPr>
                <w:b/>
                <w:sz w:val="32"/>
                <w:lang w:val="en-US"/>
              </w:rPr>
            </w:pPr>
            <w:r>
              <w:rPr>
                <w:b/>
                <w:sz w:val="32"/>
                <w:lang w:val="en-US"/>
              </w:rPr>
              <w:t>13</w:t>
            </w:r>
          </w:p>
        </w:tc>
        <w:tc>
          <w:tcPr>
            <w:tcW w:w="2207" w:type="dxa"/>
          </w:tcPr>
          <w:p w14:paraId="0F953182" w14:textId="77777777" w:rsidR="009459A1" w:rsidRDefault="009459A1" w:rsidP="007B6371">
            <w:pPr>
              <w:spacing w:after="240"/>
              <w:rPr>
                <w:b/>
                <w:sz w:val="32"/>
                <w:lang w:val="en-US"/>
              </w:rPr>
            </w:pPr>
            <w:r>
              <w:rPr>
                <w:b/>
                <w:sz w:val="32"/>
                <w:lang w:val="en-US"/>
              </w:rPr>
              <w:t>14</w:t>
            </w:r>
          </w:p>
        </w:tc>
      </w:tr>
      <w:tr w:rsidR="009459A1" w14:paraId="081012E9" w14:textId="77777777" w:rsidTr="007B6371">
        <w:trPr>
          <w:trHeight w:hRule="exact" w:val="1701"/>
        </w:trPr>
        <w:tc>
          <w:tcPr>
            <w:tcW w:w="2206" w:type="dxa"/>
          </w:tcPr>
          <w:p w14:paraId="423D4B9D" w14:textId="77777777" w:rsidR="009459A1" w:rsidRDefault="009459A1" w:rsidP="007B6371">
            <w:pPr>
              <w:spacing w:after="240"/>
              <w:rPr>
                <w:b/>
                <w:sz w:val="32"/>
                <w:lang w:val="en-US"/>
              </w:rPr>
            </w:pPr>
            <w:r>
              <w:rPr>
                <w:b/>
                <w:sz w:val="32"/>
                <w:lang w:val="en-US"/>
              </w:rPr>
              <w:t>15</w:t>
            </w:r>
          </w:p>
          <w:p w14:paraId="5B08B5D1" w14:textId="77777777" w:rsidR="009459A1" w:rsidRDefault="009459A1" w:rsidP="007B6371">
            <w:pPr>
              <w:spacing w:after="240"/>
              <w:rPr>
                <w:b/>
                <w:sz w:val="32"/>
                <w:lang w:val="en-US"/>
              </w:rPr>
            </w:pPr>
          </w:p>
          <w:p w14:paraId="16DEB4AB" w14:textId="77777777" w:rsidR="009459A1" w:rsidRDefault="009459A1" w:rsidP="007B6371">
            <w:pPr>
              <w:spacing w:after="240"/>
              <w:rPr>
                <w:b/>
                <w:sz w:val="32"/>
                <w:lang w:val="en-US"/>
              </w:rPr>
            </w:pPr>
          </w:p>
        </w:tc>
        <w:tc>
          <w:tcPr>
            <w:tcW w:w="2206" w:type="dxa"/>
          </w:tcPr>
          <w:p w14:paraId="632BF140" w14:textId="77777777" w:rsidR="009459A1" w:rsidRDefault="009459A1" w:rsidP="007B6371">
            <w:pPr>
              <w:spacing w:after="240"/>
              <w:rPr>
                <w:b/>
                <w:sz w:val="32"/>
                <w:lang w:val="en-US"/>
              </w:rPr>
            </w:pPr>
            <w:r>
              <w:rPr>
                <w:b/>
                <w:sz w:val="32"/>
                <w:lang w:val="en-US"/>
              </w:rPr>
              <w:t>16</w:t>
            </w:r>
          </w:p>
        </w:tc>
        <w:tc>
          <w:tcPr>
            <w:tcW w:w="2206" w:type="dxa"/>
          </w:tcPr>
          <w:p w14:paraId="5DA96121" w14:textId="77777777" w:rsidR="009459A1" w:rsidRDefault="009459A1" w:rsidP="007B6371">
            <w:pPr>
              <w:spacing w:after="240"/>
              <w:rPr>
                <w:b/>
                <w:sz w:val="32"/>
                <w:lang w:val="en-US"/>
              </w:rPr>
            </w:pPr>
            <w:r>
              <w:rPr>
                <w:b/>
                <w:sz w:val="32"/>
                <w:lang w:val="en-US"/>
              </w:rPr>
              <w:t>17</w:t>
            </w:r>
          </w:p>
        </w:tc>
        <w:tc>
          <w:tcPr>
            <w:tcW w:w="2206" w:type="dxa"/>
          </w:tcPr>
          <w:p w14:paraId="5D9857E1" w14:textId="77777777" w:rsidR="009459A1" w:rsidRDefault="009459A1" w:rsidP="007B6371">
            <w:pPr>
              <w:spacing w:after="240"/>
              <w:rPr>
                <w:b/>
                <w:sz w:val="32"/>
                <w:lang w:val="en-US"/>
              </w:rPr>
            </w:pPr>
            <w:r>
              <w:rPr>
                <w:b/>
                <w:sz w:val="32"/>
                <w:lang w:val="en-US"/>
              </w:rPr>
              <w:t>18</w:t>
            </w:r>
          </w:p>
        </w:tc>
        <w:tc>
          <w:tcPr>
            <w:tcW w:w="2206" w:type="dxa"/>
          </w:tcPr>
          <w:p w14:paraId="7C14D38D" w14:textId="77777777" w:rsidR="009459A1" w:rsidRDefault="009459A1" w:rsidP="007B6371">
            <w:pPr>
              <w:spacing w:after="240"/>
              <w:rPr>
                <w:b/>
                <w:sz w:val="32"/>
                <w:lang w:val="en-US"/>
              </w:rPr>
            </w:pPr>
            <w:r>
              <w:rPr>
                <w:b/>
                <w:sz w:val="32"/>
                <w:lang w:val="en-US"/>
              </w:rPr>
              <w:t>19</w:t>
            </w:r>
          </w:p>
        </w:tc>
        <w:tc>
          <w:tcPr>
            <w:tcW w:w="2207" w:type="dxa"/>
          </w:tcPr>
          <w:p w14:paraId="72A4FFC0" w14:textId="77777777" w:rsidR="009459A1" w:rsidRDefault="009459A1" w:rsidP="007B6371">
            <w:pPr>
              <w:spacing w:after="240"/>
              <w:rPr>
                <w:b/>
                <w:sz w:val="32"/>
                <w:lang w:val="en-US"/>
              </w:rPr>
            </w:pPr>
            <w:r>
              <w:rPr>
                <w:b/>
                <w:sz w:val="32"/>
                <w:lang w:val="en-US"/>
              </w:rPr>
              <w:t>20</w:t>
            </w:r>
          </w:p>
        </w:tc>
        <w:tc>
          <w:tcPr>
            <w:tcW w:w="2207" w:type="dxa"/>
          </w:tcPr>
          <w:p w14:paraId="6C375A72" w14:textId="77777777" w:rsidR="009459A1" w:rsidRDefault="009459A1" w:rsidP="007B6371">
            <w:pPr>
              <w:spacing w:after="240"/>
              <w:rPr>
                <w:b/>
                <w:sz w:val="32"/>
                <w:lang w:val="en-US"/>
              </w:rPr>
            </w:pPr>
            <w:r>
              <w:rPr>
                <w:b/>
                <w:sz w:val="32"/>
                <w:lang w:val="en-US"/>
              </w:rPr>
              <w:t>21</w:t>
            </w:r>
          </w:p>
        </w:tc>
      </w:tr>
      <w:tr w:rsidR="009459A1" w14:paraId="039F73F4" w14:textId="77777777" w:rsidTr="007B6371">
        <w:trPr>
          <w:trHeight w:hRule="exact" w:val="1701"/>
        </w:trPr>
        <w:tc>
          <w:tcPr>
            <w:tcW w:w="2206" w:type="dxa"/>
          </w:tcPr>
          <w:p w14:paraId="07581EC8" w14:textId="77777777" w:rsidR="009459A1" w:rsidRDefault="009459A1" w:rsidP="007B6371">
            <w:pPr>
              <w:spacing w:after="240"/>
              <w:rPr>
                <w:b/>
                <w:sz w:val="32"/>
                <w:lang w:val="en-US"/>
              </w:rPr>
            </w:pPr>
            <w:r>
              <w:rPr>
                <w:b/>
                <w:sz w:val="32"/>
                <w:lang w:val="en-US"/>
              </w:rPr>
              <w:t>22</w:t>
            </w:r>
          </w:p>
          <w:p w14:paraId="0AD9C6F4" w14:textId="77777777" w:rsidR="009459A1" w:rsidRDefault="009459A1" w:rsidP="007B6371">
            <w:pPr>
              <w:spacing w:after="240"/>
              <w:rPr>
                <w:b/>
                <w:sz w:val="32"/>
                <w:lang w:val="en-US"/>
              </w:rPr>
            </w:pPr>
          </w:p>
          <w:p w14:paraId="4B1F511A" w14:textId="77777777" w:rsidR="009459A1" w:rsidRDefault="009459A1" w:rsidP="007B6371">
            <w:pPr>
              <w:spacing w:after="240"/>
              <w:rPr>
                <w:b/>
                <w:sz w:val="32"/>
                <w:lang w:val="en-US"/>
              </w:rPr>
            </w:pPr>
          </w:p>
        </w:tc>
        <w:tc>
          <w:tcPr>
            <w:tcW w:w="2206" w:type="dxa"/>
          </w:tcPr>
          <w:p w14:paraId="346E8674" w14:textId="77777777" w:rsidR="009459A1" w:rsidRDefault="009459A1" w:rsidP="007B6371">
            <w:pPr>
              <w:spacing w:after="240"/>
              <w:rPr>
                <w:b/>
                <w:sz w:val="32"/>
                <w:lang w:val="en-US"/>
              </w:rPr>
            </w:pPr>
            <w:r>
              <w:rPr>
                <w:b/>
                <w:sz w:val="32"/>
                <w:lang w:val="en-US"/>
              </w:rPr>
              <w:t>23</w:t>
            </w:r>
          </w:p>
        </w:tc>
        <w:tc>
          <w:tcPr>
            <w:tcW w:w="2206" w:type="dxa"/>
          </w:tcPr>
          <w:p w14:paraId="0AA4FC67" w14:textId="77777777" w:rsidR="009459A1" w:rsidRDefault="009459A1" w:rsidP="007B6371">
            <w:pPr>
              <w:spacing w:after="240"/>
              <w:rPr>
                <w:b/>
                <w:sz w:val="32"/>
                <w:lang w:val="en-US"/>
              </w:rPr>
            </w:pPr>
            <w:r>
              <w:rPr>
                <w:b/>
                <w:sz w:val="32"/>
                <w:lang w:val="en-US"/>
              </w:rPr>
              <w:t>24</w:t>
            </w:r>
          </w:p>
        </w:tc>
        <w:tc>
          <w:tcPr>
            <w:tcW w:w="2206" w:type="dxa"/>
            <w:tcBorders>
              <w:bottom w:val="dashed" w:sz="4" w:space="0" w:color="auto"/>
            </w:tcBorders>
          </w:tcPr>
          <w:p w14:paraId="1C203047" w14:textId="77777777" w:rsidR="009459A1" w:rsidRDefault="009459A1" w:rsidP="007B6371">
            <w:pPr>
              <w:spacing w:after="240"/>
              <w:rPr>
                <w:b/>
                <w:sz w:val="32"/>
                <w:lang w:val="en-US"/>
              </w:rPr>
            </w:pPr>
            <w:r>
              <w:rPr>
                <w:b/>
                <w:sz w:val="32"/>
                <w:lang w:val="en-US"/>
              </w:rPr>
              <w:t>25</w:t>
            </w:r>
          </w:p>
        </w:tc>
        <w:tc>
          <w:tcPr>
            <w:tcW w:w="2206" w:type="dxa"/>
            <w:tcBorders>
              <w:bottom w:val="dashed" w:sz="4" w:space="0" w:color="auto"/>
            </w:tcBorders>
          </w:tcPr>
          <w:p w14:paraId="029B61C8" w14:textId="77777777" w:rsidR="009459A1" w:rsidRDefault="009459A1" w:rsidP="007B6371">
            <w:pPr>
              <w:spacing w:after="240"/>
              <w:rPr>
                <w:b/>
                <w:sz w:val="32"/>
                <w:lang w:val="en-US"/>
              </w:rPr>
            </w:pPr>
            <w:r>
              <w:rPr>
                <w:b/>
                <w:sz w:val="32"/>
                <w:lang w:val="en-US"/>
              </w:rPr>
              <w:t>26</w:t>
            </w:r>
          </w:p>
        </w:tc>
        <w:tc>
          <w:tcPr>
            <w:tcW w:w="2207" w:type="dxa"/>
            <w:tcBorders>
              <w:bottom w:val="dashed" w:sz="4" w:space="0" w:color="auto"/>
            </w:tcBorders>
          </w:tcPr>
          <w:p w14:paraId="67F78040" w14:textId="77777777" w:rsidR="009459A1" w:rsidRDefault="009459A1" w:rsidP="007B6371">
            <w:pPr>
              <w:spacing w:after="240"/>
              <w:rPr>
                <w:b/>
                <w:sz w:val="32"/>
                <w:lang w:val="en-US"/>
              </w:rPr>
            </w:pPr>
            <w:r>
              <w:rPr>
                <w:b/>
                <w:sz w:val="32"/>
                <w:lang w:val="en-US"/>
              </w:rPr>
              <w:t>27</w:t>
            </w:r>
          </w:p>
        </w:tc>
        <w:tc>
          <w:tcPr>
            <w:tcW w:w="2207" w:type="dxa"/>
            <w:tcBorders>
              <w:bottom w:val="dashed" w:sz="4" w:space="0" w:color="auto"/>
            </w:tcBorders>
          </w:tcPr>
          <w:p w14:paraId="30768756" w14:textId="77777777" w:rsidR="009459A1" w:rsidRDefault="009459A1" w:rsidP="007B6371">
            <w:pPr>
              <w:spacing w:after="240"/>
              <w:rPr>
                <w:b/>
                <w:sz w:val="32"/>
                <w:lang w:val="en-US"/>
              </w:rPr>
            </w:pPr>
            <w:r>
              <w:rPr>
                <w:b/>
                <w:sz w:val="32"/>
                <w:lang w:val="en-US"/>
              </w:rPr>
              <w:t>28</w:t>
            </w:r>
          </w:p>
        </w:tc>
      </w:tr>
      <w:tr w:rsidR="009459A1" w14:paraId="5484EF74" w14:textId="77777777" w:rsidTr="007B6371">
        <w:trPr>
          <w:trHeight w:hRule="exact" w:val="1701"/>
        </w:trPr>
        <w:tc>
          <w:tcPr>
            <w:tcW w:w="2206" w:type="dxa"/>
          </w:tcPr>
          <w:p w14:paraId="141FAE07" w14:textId="77777777" w:rsidR="009459A1" w:rsidRDefault="009459A1" w:rsidP="007B6371">
            <w:pPr>
              <w:spacing w:after="240"/>
              <w:rPr>
                <w:b/>
                <w:sz w:val="32"/>
                <w:lang w:val="en-US"/>
              </w:rPr>
            </w:pPr>
            <w:r>
              <w:rPr>
                <w:b/>
                <w:sz w:val="32"/>
                <w:lang w:val="en-US"/>
              </w:rPr>
              <w:t>29</w:t>
            </w:r>
          </w:p>
          <w:p w14:paraId="65F9C3DC" w14:textId="77777777" w:rsidR="009459A1" w:rsidRDefault="009459A1" w:rsidP="007B6371">
            <w:pPr>
              <w:spacing w:after="240"/>
              <w:rPr>
                <w:b/>
                <w:sz w:val="32"/>
                <w:lang w:val="en-US"/>
              </w:rPr>
            </w:pPr>
          </w:p>
          <w:p w14:paraId="5023141B" w14:textId="77777777" w:rsidR="009459A1" w:rsidRDefault="009459A1" w:rsidP="007B6371">
            <w:pPr>
              <w:spacing w:after="240"/>
              <w:rPr>
                <w:b/>
                <w:sz w:val="32"/>
                <w:lang w:val="en-US"/>
              </w:rPr>
            </w:pPr>
          </w:p>
        </w:tc>
        <w:tc>
          <w:tcPr>
            <w:tcW w:w="2206" w:type="dxa"/>
          </w:tcPr>
          <w:p w14:paraId="60DA3216" w14:textId="77777777" w:rsidR="009459A1" w:rsidRDefault="009459A1" w:rsidP="007B6371">
            <w:pPr>
              <w:spacing w:after="240"/>
              <w:rPr>
                <w:b/>
                <w:sz w:val="32"/>
                <w:lang w:val="en-US"/>
              </w:rPr>
            </w:pPr>
            <w:r>
              <w:rPr>
                <w:b/>
                <w:sz w:val="32"/>
                <w:lang w:val="en-US"/>
              </w:rPr>
              <w:t>30</w:t>
            </w:r>
          </w:p>
        </w:tc>
        <w:tc>
          <w:tcPr>
            <w:tcW w:w="2206" w:type="dxa"/>
          </w:tcPr>
          <w:p w14:paraId="57D182F7" w14:textId="77777777" w:rsidR="009459A1" w:rsidRDefault="009459A1" w:rsidP="007B6371">
            <w:pPr>
              <w:spacing w:after="240"/>
              <w:rPr>
                <w:b/>
                <w:sz w:val="32"/>
                <w:lang w:val="en-US"/>
              </w:rPr>
            </w:pPr>
            <w:r>
              <w:rPr>
                <w:b/>
                <w:sz w:val="32"/>
                <w:lang w:val="en-US"/>
              </w:rPr>
              <w:t>31</w:t>
            </w:r>
          </w:p>
        </w:tc>
        <w:tc>
          <w:tcPr>
            <w:tcW w:w="2206" w:type="dxa"/>
            <w:tcBorders>
              <w:bottom w:val="nil"/>
              <w:right w:val="nil"/>
            </w:tcBorders>
          </w:tcPr>
          <w:p w14:paraId="1F3B1409" w14:textId="77777777" w:rsidR="009459A1" w:rsidRDefault="009459A1" w:rsidP="007B6371">
            <w:pPr>
              <w:spacing w:after="240"/>
              <w:rPr>
                <w:b/>
                <w:sz w:val="32"/>
                <w:lang w:val="en-US"/>
              </w:rPr>
            </w:pPr>
          </w:p>
        </w:tc>
        <w:tc>
          <w:tcPr>
            <w:tcW w:w="2206" w:type="dxa"/>
            <w:tcBorders>
              <w:left w:val="nil"/>
              <w:bottom w:val="nil"/>
              <w:right w:val="nil"/>
            </w:tcBorders>
          </w:tcPr>
          <w:p w14:paraId="562C75D1" w14:textId="77777777" w:rsidR="009459A1" w:rsidRDefault="009459A1" w:rsidP="007B6371">
            <w:pPr>
              <w:spacing w:after="240"/>
              <w:rPr>
                <w:b/>
                <w:sz w:val="32"/>
                <w:lang w:val="en-US"/>
              </w:rPr>
            </w:pPr>
          </w:p>
        </w:tc>
        <w:tc>
          <w:tcPr>
            <w:tcW w:w="2207" w:type="dxa"/>
            <w:tcBorders>
              <w:left w:val="nil"/>
              <w:bottom w:val="nil"/>
              <w:right w:val="nil"/>
            </w:tcBorders>
          </w:tcPr>
          <w:p w14:paraId="664355AD" w14:textId="77777777" w:rsidR="009459A1" w:rsidRDefault="009459A1" w:rsidP="007B6371">
            <w:pPr>
              <w:spacing w:after="240"/>
              <w:rPr>
                <w:b/>
                <w:sz w:val="32"/>
                <w:lang w:val="en-US"/>
              </w:rPr>
            </w:pPr>
          </w:p>
        </w:tc>
        <w:tc>
          <w:tcPr>
            <w:tcW w:w="2207" w:type="dxa"/>
            <w:tcBorders>
              <w:left w:val="nil"/>
              <w:bottom w:val="nil"/>
              <w:right w:val="nil"/>
            </w:tcBorders>
          </w:tcPr>
          <w:p w14:paraId="1A965116" w14:textId="77777777" w:rsidR="009459A1" w:rsidRDefault="009459A1" w:rsidP="007B6371">
            <w:pPr>
              <w:spacing w:after="240"/>
              <w:rPr>
                <w:b/>
                <w:sz w:val="32"/>
                <w:lang w:val="en-US"/>
              </w:rPr>
            </w:pPr>
          </w:p>
        </w:tc>
      </w:tr>
    </w:tbl>
    <w:p w14:paraId="7DF4E37C" w14:textId="77777777" w:rsidR="009459A1" w:rsidRDefault="009459A1" w:rsidP="000D7077">
      <w:pPr>
        <w:spacing w:after="120"/>
        <w:rPr>
          <w:b/>
        </w:rPr>
      </w:pPr>
    </w:p>
    <w:p w14:paraId="44FB30F8" w14:textId="77777777" w:rsidR="009459A1" w:rsidRDefault="009459A1" w:rsidP="000D7077">
      <w:pPr>
        <w:spacing w:after="120"/>
        <w:rPr>
          <w:b/>
        </w:rPr>
      </w:pPr>
    </w:p>
    <w:sectPr w:rsidR="009459A1" w:rsidSect="009459A1">
      <w:pgSz w:w="16838" w:h="11906" w:orient="landscape"/>
      <w:pgMar w:top="720" w:right="720" w:bottom="720" w:left="89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D62AF1"/>
    <w:multiLevelType w:val="hybridMultilevel"/>
    <w:tmpl w:val="13E6CE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6E23F28"/>
    <w:multiLevelType w:val="hybridMultilevel"/>
    <w:tmpl w:val="46885C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A447F2B"/>
    <w:multiLevelType w:val="hybridMultilevel"/>
    <w:tmpl w:val="C0EA7E76"/>
    <w:lvl w:ilvl="0" w:tplc="CB76FA8A">
      <w:start w:val="2"/>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05E1F01"/>
    <w:multiLevelType w:val="hybridMultilevel"/>
    <w:tmpl w:val="4DECCD3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113D04EE"/>
    <w:multiLevelType w:val="hybridMultilevel"/>
    <w:tmpl w:val="A97A5AEA"/>
    <w:lvl w:ilvl="0" w:tplc="D31C6C1E">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127F4CFE"/>
    <w:multiLevelType w:val="hybridMultilevel"/>
    <w:tmpl w:val="F392E7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2DA6A58"/>
    <w:multiLevelType w:val="hybridMultilevel"/>
    <w:tmpl w:val="0318EAD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 w15:restartNumberingAfterBreak="0">
    <w:nsid w:val="161C6D93"/>
    <w:multiLevelType w:val="hybridMultilevel"/>
    <w:tmpl w:val="B8FE7C38"/>
    <w:lvl w:ilvl="0" w:tplc="CB76FA8A">
      <w:start w:val="2"/>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8507B0D"/>
    <w:multiLevelType w:val="hybridMultilevel"/>
    <w:tmpl w:val="026EB0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 w15:restartNumberingAfterBreak="0">
    <w:nsid w:val="1F1E7DF7"/>
    <w:multiLevelType w:val="hybridMultilevel"/>
    <w:tmpl w:val="9870AD6A"/>
    <w:lvl w:ilvl="0" w:tplc="CB76FA8A">
      <w:start w:val="2"/>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FBB0716"/>
    <w:multiLevelType w:val="multilevel"/>
    <w:tmpl w:val="E926F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BC4833"/>
    <w:multiLevelType w:val="multilevel"/>
    <w:tmpl w:val="F7B2217E"/>
    <w:lvl w:ilvl="0">
      <w:start w:val="1"/>
      <w:numFmt w:val="decimal"/>
      <w:lvlText w:val="%1."/>
      <w:lvlJc w:val="left"/>
      <w:pPr>
        <w:tabs>
          <w:tab w:val="num" w:pos="360"/>
        </w:tabs>
        <w:ind w:left="360" w:hanging="360"/>
      </w:pPr>
      <w:rPr>
        <w:rFonts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2413245B"/>
    <w:multiLevelType w:val="hybridMultilevel"/>
    <w:tmpl w:val="E822E304"/>
    <w:lvl w:ilvl="0" w:tplc="CB76FA8A">
      <w:start w:val="2"/>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25BE3483"/>
    <w:multiLevelType w:val="hybridMultilevel"/>
    <w:tmpl w:val="5FF25A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ABE6A4B"/>
    <w:multiLevelType w:val="hybridMultilevel"/>
    <w:tmpl w:val="098CBE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E245313"/>
    <w:multiLevelType w:val="multilevel"/>
    <w:tmpl w:val="0352A17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2E540C72"/>
    <w:multiLevelType w:val="hybridMultilevel"/>
    <w:tmpl w:val="52608FA0"/>
    <w:lvl w:ilvl="0" w:tplc="08090001">
      <w:start w:val="1"/>
      <w:numFmt w:val="bullet"/>
      <w:lvlText w:val=""/>
      <w:lvlJc w:val="left"/>
      <w:pPr>
        <w:ind w:left="360" w:hanging="360"/>
      </w:pPr>
      <w:rPr>
        <w:rFonts w:ascii="Symbol" w:hAnsi="Symbol" w:hint="default"/>
      </w:rPr>
    </w:lvl>
    <w:lvl w:ilvl="1" w:tplc="CB76FA8A">
      <w:start w:val="2"/>
      <w:numFmt w:val="bullet"/>
      <w:lvlText w:val="-"/>
      <w:lvlJc w:val="left"/>
      <w:pPr>
        <w:ind w:left="1080" w:hanging="360"/>
      </w:pPr>
      <w:rPr>
        <w:rFonts w:ascii="Calibri" w:eastAsiaTheme="minorHAnsi" w:hAnsi="Calibri" w:cs="Calibri"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392C0923"/>
    <w:multiLevelType w:val="hybridMultilevel"/>
    <w:tmpl w:val="BD7E34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EC41B32"/>
    <w:multiLevelType w:val="hybridMultilevel"/>
    <w:tmpl w:val="FEAE0C90"/>
    <w:lvl w:ilvl="0" w:tplc="8C5C3CF2">
      <w:start w:val="7"/>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0246CEF"/>
    <w:multiLevelType w:val="hybridMultilevel"/>
    <w:tmpl w:val="E2A2EA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42866DF"/>
    <w:multiLevelType w:val="hybridMultilevel"/>
    <w:tmpl w:val="DD30176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DD52FA6"/>
    <w:multiLevelType w:val="hybridMultilevel"/>
    <w:tmpl w:val="4EFEC212"/>
    <w:lvl w:ilvl="0" w:tplc="CB76FA8A">
      <w:start w:val="2"/>
      <w:numFmt w:val="bullet"/>
      <w:lvlText w:val="-"/>
      <w:lvlJc w:val="left"/>
      <w:pPr>
        <w:ind w:left="360" w:hanging="360"/>
      </w:pPr>
      <w:rPr>
        <w:rFonts w:ascii="Calibri" w:eastAsiaTheme="minorHAnsi" w:hAnsi="Calibri" w:cs="Calibri" w:hint="default"/>
      </w:rPr>
    </w:lvl>
    <w:lvl w:ilvl="1" w:tplc="CB76FA8A">
      <w:start w:val="2"/>
      <w:numFmt w:val="bullet"/>
      <w:lvlText w:val="-"/>
      <w:lvlJc w:val="left"/>
      <w:pPr>
        <w:ind w:left="1080" w:hanging="360"/>
      </w:pPr>
      <w:rPr>
        <w:rFonts w:ascii="Calibri" w:eastAsiaTheme="minorHAnsi"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21D6C30"/>
    <w:multiLevelType w:val="hybridMultilevel"/>
    <w:tmpl w:val="684C89F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 w15:restartNumberingAfterBreak="0">
    <w:nsid w:val="57435F83"/>
    <w:multiLevelType w:val="multilevel"/>
    <w:tmpl w:val="52CCC00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621172C3"/>
    <w:multiLevelType w:val="hybridMultilevel"/>
    <w:tmpl w:val="005C2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AA51004"/>
    <w:multiLevelType w:val="hybridMultilevel"/>
    <w:tmpl w:val="13A4F7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6BFF64E7"/>
    <w:multiLevelType w:val="hybridMultilevel"/>
    <w:tmpl w:val="D13C9B4E"/>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704137A8"/>
    <w:multiLevelType w:val="hybridMultilevel"/>
    <w:tmpl w:val="E56852EE"/>
    <w:lvl w:ilvl="0" w:tplc="08090001">
      <w:start w:val="1"/>
      <w:numFmt w:val="bullet"/>
      <w:lvlText w:val=""/>
      <w:lvlJc w:val="left"/>
      <w:pPr>
        <w:ind w:left="360" w:hanging="360"/>
      </w:pPr>
      <w:rPr>
        <w:rFonts w:ascii="Symbol" w:hAnsi="Symbol" w:hint="default"/>
      </w:rPr>
    </w:lvl>
    <w:lvl w:ilvl="1" w:tplc="CB76FA8A">
      <w:start w:val="2"/>
      <w:numFmt w:val="bullet"/>
      <w:lvlText w:val="-"/>
      <w:lvlJc w:val="left"/>
      <w:pPr>
        <w:ind w:left="1080" w:hanging="360"/>
      </w:pPr>
      <w:rPr>
        <w:rFonts w:ascii="Calibri" w:eastAsiaTheme="minorHAnsi"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71412B5A"/>
    <w:multiLevelType w:val="multilevel"/>
    <w:tmpl w:val="C2EC558E"/>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72BA0A11"/>
    <w:multiLevelType w:val="hybridMultilevel"/>
    <w:tmpl w:val="D206C8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78A92BE1"/>
    <w:multiLevelType w:val="hybridMultilevel"/>
    <w:tmpl w:val="44C8FC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7CFC1FF2"/>
    <w:multiLevelType w:val="hybridMultilevel"/>
    <w:tmpl w:val="A15CC6C8"/>
    <w:lvl w:ilvl="0" w:tplc="CB76FA8A">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096805">
    <w:abstractNumId w:val="19"/>
  </w:num>
  <w:num w:numId="2" w16cid:durableId="663778306">
    <w:abstractNumId w:val="19"/>
  </w:num>
  <w:num w:numId="3" w16cid:durableId="1804888198">
    <w:abstractNumId w:val="12"/>
  </w:num>
  <w:num w:numId="4" w16cid:durableId="1075512432">
    <w:abstractNumId w:val="17"/>
  </w:num>
  <w:num w:numId="5" w16cid:durableId="286475722">
    <w:abstractNumId w:val="1"/>
  </w:num>
  <w:num w:numId="6" w16cid:durableId="1381829594">
    <w:abstractNumId w:val="22"/>
  </w:num>
  <w:num w:numId="7" w16cid:durableId="1139615987">
    <w:abstractNumId w:val="27"/>
  </w:num>
  <w:num w:numId="8" w16cid:durableId="228925991">
    <w:abstractNumId w:val="6"/>
  </w:num>
  <w:num w:numId="9" w16cid:durableId="2102752950">
    <w:abstractNumId w:val="26"/>
  </w:num>
  <w:num w:numId="10" w16cid:durableId="1337269627">
    <w:abstractNumId w:val="24"/>
  </w:num>
  <w:num w:numId="11" w16cid:durableId="1355814141">
    <w:abstractNumId w:val="21"/>
  </w:num>
  <w:num w:numId="12" w16cid:durableId="591357762">
    <w:abstractNumId w:val="19"/>
  </w:num>
  <w:num w:numId="13" w16cid:durableId="1568684020">
    <w:abstractNumId w:val="29"/>
  </w:num>
  <w:num w:numId="14" w16cid:durableId="224493174">
    <w:abstractNumId w:val="23"/>
  </w:num>
  <w:num w:numId="15" w16cid:durableId="1838186128">
    <w:abstractNumId w:val="10"/>
  </w:num>
  <w:num w:numId="16" w16cid:durableId="987170572">
    <w:abstractNumId w:val="31"/>
  </w:num>
  <w:num w:numId="17" w16cid:durableId="1067343330">
    <w:abstractNumId w:val="7"/>
  </w:num>
  <w:num w:numId="18" w16cid:durableId="6710707">
    <w:abstractNumId w:val="6"/>
  </w:num>
  <w:num w:numId="19" w16cid:durableId="1175655338">
    <w:abstractNumId w:val="23"/>
  </w:num>
  <w:num w:numId="20" w16cid:durableId="86657337">
    <w:abstractNumId w:val="9"/>
  </w:num>
  <w:num w:numId="21" w16cid:durableId="684481042">
    <w:abstractNumId w:val="2"/>
  </w:num>
  <w:num w:numId="22" w16cid:durableId="2130782535">
    <w:abstractNumId w:val="29"/>
  </w:num>
  <w:num w:numId="23" w16cid:durableId="1567883666">
    <w:abstractNumId w:val="15"/>
  </w:num>
  <w:num w:numId="24" w16cid:durableId="1744184176">
    <w:abstractNumId w:val="8"/>
  </w:num>
  <w:num w:numId="25" w16cid:durableId="1789280198">
    <w:abstractNumId w:val="16"/>
  </w:num>
  <w:num w:numId="26" w16cid:durableId="1103720400">
    <w:abstractNumId w:val="5"/>
  </w:num>
  <w:num w:numId="27" w16cid:durableId="1964732226">
    <w:abstractNumId w:val="25"/>
  </w:num>
  <w:num w:numId="28" w16cid:durableId="914634163">
    <w:abstractNumId w:val="28"/>
  </w:num>
  <w:num w:numId="29" w16cid:durableId="774984690">
    <w:abstractNumId w:val="11"/>
  </w:num>
  <w:num w:numId="30" w16cid:durableId="1631208703">
    <w:abstractNumId w:val="13"/>
  </w:num>
  <w:num w:numId="31" w16cid:durableId="440032654">
    <w:abstractNumId w:val="4"/>
  </w:num>
  <w:num w:numId="32" w16cid:durableId="712969128">
    <w:abstractNumId w:val="14"/>
  </w:num>
  <w:num w:numId="33" w16cid:durableId="1760566818">
    <w:abstractNumId w:val="20"/>
  </w:num>
  <w:num w:numId="34" w16cid:durableId="1743600252">
    <w:abstractNumId w:val="18"/>
  </w:num>
  <w:num w:numId="35" w16cid:durableId="99449108">
    <w:abstractNumId w:val="0"/>
  </w:num>
  <w:num w:numId="36" w16cid:durableId="1057977911">
    <w:abstractNumId w:val="3"/>
  </w:num>
  <w:num w:numId="37" w16cid:durableId="1365475264">
    <w:abstractNumId w:val="27"/>
  </w:num>
  <w:num w:numId="38" w16cid:durableId="1897886699">
    <w:abstractNumId w:val="16"/>
  </w:num>
  <w:num w:numId="39" w16cid:durableId="1102267373">
    <w:abstractNumId w:val="28"/>
    <w:lvlOverride w:ilvl="0">
      <w:startOverride w:val="1"/>
    </w:lvlOverride>
    <w:lvlOverride w:ilvl="1"/>
    <w:lvlOverride w:ilvl="2"/>
    <w:lvlOverride w:ilvl="3"/>
    <w:lvlOverride w:ilvl="4"/>
    <w:lvlOverride w:ilvl="5"/>
    <w:lvlOverride w:ilvl="6"/>
    <w:lvlOverride w:ilvl="7"/>
    <w:lvlOverride w:ilvl="8"/>
  </w:num>
  <w:num w:numId="40" w16cid:durableId="1934973060">
    <w:abstractNumId w:val="4"/>
    <w:lvlOverride w:ilvl="0">
      <w:startOverride w:val="1"/>
    </w:lvlOverride>
    <w:lvlOverride w:ilvl="1"/>
    <w:lvlOverride w:ilvl="2"/>
    <w:lvlOverride w:ilvl="3"/>
    <w:lvlOverride w:ilvl="4"/>
    <w:lvlOverride w:ilvl="5"/>
    <w:lvlOverride w:ilvl="6"/>
    <w:lvlOverride w:ilvl="7"/>
    <w:lvlOverride w:ilvl="8"/>
  </w:num>
  <w:num w:numId="41" w16cid:durableId="1500805408">
    <w:abstractNumId w:val="2"/>
  </w:num>
  <w:num w:numId="42" w16cid:durableId="412896792">
    <w:abstractNumId w:val="3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01932"/>
    <w:rsid w:val="000017AA"/>
    <w:rsid w:val="0001276A"/>
    <w:rsid w:val="000136F1"/>
    <w:rsid w:val="00017C58"/>
    <w:rsid w:val="00041001"/>
    <w:rsid w:val="0004334F"/>
    <w:rsid w:val="000517B6"/>
    <w:rsid w:val="00057E26"/>
    <w:rsid w:val="0006260A"/>
    <w:rsid w:val="00065CBF"/>
    <w:rsid w:val="00065F3D"/>
    <w:rsid w:val="000702A6"/>
    <w:rsid w:val="000821B7"/>
    <w:rsid w:val="0008489C"/>
    <w:rsid w:val="0009462E"/>
    <w:rsid w:val="000D0FA0"/>
    <w:rsid w:val="000D7077"/>
    <w:rsid w:val="000D7320"/>
    <w:rsid w:val="00102321"/>
    <w:rsid w:val="00103945"/>
    <w:rsid w:val="00113463"/>
    <w:rsid w:val="00131A53"/>
    <w:rsid w:val="00131AF1"/>
    <w:rsid w:val="00132642"/>
    <w:rsid w:val="001470C5"/>
    <w:rsid w:val="001502E9"/>
    <w:rsid w:val="001673CE"/>
    <w:rsid w:val="00177FBD"/>
    <w:rsid w:val="00182FCB"/>
    <w:rsid w:val="00192E89"/>
    <w:rsid w:val="00195591"/>
    <w:rsid w:val="001A78DF"/>
    <w:rsid w:val="001C4EE5"/>
    <w:rsid w:val="001E1459"/>
    <w:rsid w:val="001F13A8"/>
    <w:rsid w:val="001F3A4A"/>
    <w:rsid w:val="00201932"/>
    <w:rsid w:val="00206496"/>
    <w:rsid w:val="0022339A"/>
    <w:rsid w:val="002413F6"/>
    <w:rsid w:val="00243122"/>
    <w:rsid w:val="002507AE"/>
    <w:rsid w:val="00253906"/>
    <w:rsid w:val="00273AFC"/>
    <w:rsid w:val="00287CCA"/>
    <w:rsid w:val="002D1BC4"/>
    <w:rsid w:val="002E6267"/>
    <w:rsid w:val="00303C18"/>
    <w:rsid w:val="00307272"/>
    <w:rsid w:val="003140AA"/>
    <w:rsid w:val="00344195"/>
    <w:rsid w:val="0035778E"/>
    <w:rsid w:val="00374A07"/>
    <w:rsid w:val="0038537E"/>
    <w:rsid w:val="00385CCF"/>
    <w:rsid w:val="00395040"/>
    <w:rsid w:val="003B5E18"/>
    <w:rsid w:val="003E5898"/>
    <w:rsid w:val="003E71B6"/>
    <w:rsid w:val="003F6F64"/>
    <w:rsid w:val="00413C5D"/>
    <w:rsid w:val="00426019"/>
    <w:rsid w:val="00443333"/>
    <w:rsid w:val="00462B38"/>
    <w:rsid w:val="00462DCE"/>
    <w:rsid w:val="00472E48"/>
    <w:rsid w:val="00474008"/>
    <w:rsid w:val="004751EB"/>
    <w:rsid w:val="00475D03"/>
    <w:rsid w:val="0048013E"/>
    <w:rsid w:val="004836CF"/>
    <w:rsid w:val="004916C4"/>
    <w:rsid w:val="0049220F"/>
    <w:rsid w:val="004A70F7"/>
    <w:rsid w:val="004B5BBF"/>
    <w:rsid w:val="004C154A"/>
    <w:rsid w:val="004C15E7"/>
    <w:rsid w:val="004C4BF5"/>
    <w:rsid w:val="004C61D8"/>
    <w:rsid w:val="004C78E0"/>
    <w:rsid w:val="004D15AA"/>
    <w:rsid w:val="004D6D75"/>
    <w:rsid w:val="004E7132"/>
    <w:rsid w:val="004F1E7A"/>
    <w:rsid w:val="00501DA2"/>
    <w:rsid w:val="0051328D"/>
    <w:rsid w:val="005136C1"/>
    <w:rsid w:val="00521052"/>
    <w:rsid w:val="00532EC8"/>
    <w:rsid w:val="00536416"/>
    <w:rsid w:val="00545DDA"/>
    <w:rsid w:val="00550A01"/>
    <w:rsid w:val="005564B2"/>
    <w:rsid w:val="00571D94"/>
    <w:rsid w:val="00573526"/>
    <w:rsid w:val="00574540"/>
    <w:rsid w:val="005B39A7"/>
    <w:rsid w:val="005C011F"/>
    <w:rsid w:val="005D0A38"/>
    <w:rsid w:val="005D5357"/>
    <w:rsid w:val="005E29B8"/>
    <w:rsid w:val="005F5E9C"/>
    <w:rsid w:val="006036C6"/>
    <w:rsid w:val="00620BD2"/>
    <w:rsid w:val="00622697"/>
    <w:rsid w:val="00630E69"/>
    <w:rsid w:val="00651E25"/>
    <w:rsid w:val="00652247"/>
    <w:rsid w:val="00654739"/>
    <w:rsid w:val="00656D3A"/>
    <w:rsid w:val="00661912"/>
    <w:rsid w:val="00673EF6"/>
    <w:rsid w:val="00686FC8"/>
    <w:rsid w:val="006B76F4"/>
    <w:rsid w:val="006D41B3"/>
    <w:rsid w:val="006E1E15"/>
    <w:rsid w:val="006E75AD"/>
    <w:rsid w:val="006F1B1A"/>
    <w:rsid w:val="006F4D75"/>
    <w:rsid w:val="007012A1"/>
    <w:rsid w:val="0070700B"/>
    <w:rsid w:val="00710730"/>
    <w:rsid w:val="00721DFC"/>
    <w:rsid w:val="00744061"/>
    <w:rsid w:val="007630ED"/>
    <w:rsid w:val="0077125C"/>
    <w:rsid w:val="007B0418"/>
    <w:rsid w:val="007B0707"/>
    <w:rsid w:val="007B6371"/>
    <w:rsid w:val="007D7B7D"/>
    <w:rsid w:val="007D7EC7"/>
    <w:rsid w:val="007E0F65"/>
    <w:rsid w:val="007E4374"/>
    <w:rsid w:val="007E4A84"/>
    <w:rsid w:val="007F6EB8"/>
    <w:rsid w:val="00820482"/>
    <w:rsid w:val="00825B21"/>
    <w:rsid w:val="00844316"/>
    <w:rsid w:val="0085087D"/>
    <w:rsid w:val="00861A76"/>
    <w:rsid w:val="008644B5"/>
    <w:rsid w:val="008746DD"/>
    <w:rsid w:val="0088530E"/>
    <w:rsid w:val="00897711"/>
    <w:rsid w:val="008B0007"/>
    <w:rsid w:val="008B31BC"/>
    <w:rsid w:val="008C0BB0"/>
    <w:rsid w:val="008C204C"/>
    <w:rsid w:val="008C2069"/>
    <w:rsid w:val="008C3C26"/>
    <w:rsid w:val="008D578E"/>
    <w:rsid w:val="008E2D86"/>
    <w:rsid w:val="008E436B"/>
    <w:rsid w:val="008F09EB"/>
    <w:rsid w:val="008F4E1B"/>
    <w:rsid w:val="00900EA6"/>
    <w:rsid w:val="00903EB2"/>
    <w:rsid w:val="00907FED"/>
    <w:rsid w:val="00930092"/>
    <w:rsid w:val="009459A1"/>
    <w:rsid w:val="0095045D"/>
    <w:rsid w:val="00951371"/>
    <w:rsid w:val="00956425"/>
    <w:rsid w:val="0095684A"/>
    <w:rsid w:val="00973312"/>
    <w:rsid w:val="009A2706"/>
    <w:rsid w:val="009A4470"/>
    <w:rsid w:val="009A7281"/>
    <w:rsid w:val="009B1385"/>
    <w:rsid w:val="009B515A"/>
    <w:rsid w:val="009C1340"/>
    <w:rsid w:val="009C24AE"/>
    <w:rsid w:val="009D1B32"/>
    <w:rsid w:val="009F4161"/>
    <w:rsid w:val="00A01347"/>
    <w:rsid w:val="00A02234"/>
    <w:rsid w:val="00A27FC9"/>
    <w:rsid w:val="00A35E31"/>
    <w:rsid w:val="00A54458"/>
    <w:rsid w:val="00A57565"/>
    <w:rsid w:val="00A62422"/>
    <w:rsid w:val="00A80878"/>
    <w:rsid w:val="00A907C9"/>
    <w:rsid w:val="00A93B9C"/>
    <w:rsid w:val="00A9601C"/>
    <w:rsid w:val="00AA4FC6"/>
    <w:rsid w:val="00AB75A1"/>
    <w:rsid w:val="00AC6E34"/>
    <w:rsid w:val="00AD1502"/>
    <w:rsid w:val="00AD577D"/>
    <w:rsid w:val="00AE1730"/>
    <w:rsid w:val="00AE7627"/>
    <w:rsid w:val="00AF54B0"/>
    <w:rsid w:val="00AF71CD"/>
    <w:rsid w:val="00B30C3B"/>
    <w:rsid w:val="00B5667B"/>
    <w:rsid w:val="00B56F95"/>
    <w:rsid w:val="00B64131"/>
    <w:rsid w:val="00B652F1"/>
    <w:rsid w:val="00B75F70"/>
    <w:rsid w:val="00B856E0"/>
    <w:rsid w:val="00BA2245"/>
    <w:rsid w:val="00BA5E1E"/>
    <w:rsid w:val="00BE2D96"/>
    <w:rsid w:val="00BE50F3"/>
    <w:rsid w:val="00BF57BB"/>
    <w:rsid w:val="00C037E2"/>
    <w:rsid w:val="00C1682B"/>
    <w:rsid w:val="00C34F42"/>
    <w:rsid w:val="00C5538A"/>
    <w:rsid w:val="00C778AB"/>
    <w:rsid w:val="00C93C58"/>
    <w:rsid w:val="00CA11C1"/>
    <w:rsid w:val="00CA6BBD"/>
    <w:rsid w:val="00CA72D9"/>
    <w:rsid w:val="00CB4F0A"/>
    <w:rsid w:val="00CB7700"/>
    <w:rsid w:val="00CC2ADF"/>
    <w:rsid w:val="00CF4C66"/>
    <w:rsid w:val="00CF4FF9"/>
    <w:rsid w:val="00D00754"/>
    <w:rsid w:val="00D169C9"/>
    <w:rsid w:val="00D20F0B"/>
    <w:rsid w:val="00D26433"/>
    <w:rsid w:val="00D40FD0"/>
    <w:rsid w:val="00D41860"/>
    <w:rsid w:val="00D716F9"/>
    <w:rsid w:val="00D73BB6"/>
    <w:rsid w:val="00D8304E"/>
    <w:rsid w:val="00D93F35"/>
    <w:rsid w:val="00DA25A1"/>
    <w:rsid w:val="00DA49E6"/>
    <w:rsid w:val="00DB39C6"/>
    <w:rsid w:val="00DB540C"/>
    <w:rsid w:val="00DB79AD"/>
    <w:rsid w:val="00DD19E3"/>
    <w:rsid w:val="00DE235D"/>
    <w:rsid w:val="00DE37D0"/>
    <w:rsid w:val="00DF4517"/>
    <w:rsid w:val="00E04922"/>
    <w:rsid w:val="00E04F69"/>
    <w:rsid w:val="00E2605D"/>
    <w:rsid w:val="00E326AD"/>
    <w:rsid w:val="00E53501"/>
    <w:rsid w:val="00E604CA"/>
    <w:rsid w:val="00E61867"/>
    <w:rsid w:val="00E83051"/>
    <w:rsid w:val="00E94320"/>
    <w:rsid w:val="00E95A8E"/>
    <w:rsid w:val="00EB66BF"/>
    <w:rsid w:val="00EC1489"/>
    <w:rsid w:val="00EC3FBE"/>
    <w:rsid w:val="00EC7AD3"/>
    <w:rsid w:val="00ED3CA0"/>
    <w:rsid w:val="00ED6B73"/>
    <w:rsid w:val="00EE7D7E"/>
    <w:rsid w:val="00EF25E8"/>
    <w:rsid w:val="00EF654C"/>
    <w:rsid w:val="00EF7389"/>
    <w:rsid w:val="00F03DC7"/>
    <w:rsid w:val="00F132CB"/>
    <w:rsid w:val="00F235B8"/>
    <w:rsid w:val="00F254D9"/>
    <w:rsid w:val="00F358A1"/>
    <w:rsid w:val="00F418F9"/>
    <w:rsid w:val="00F542D9"/>
    <w:rsid w:val="00F6429F"/>
    <w:rsid w:val="00F95019"/>
    <w:rsid w:val="00FA11C8"/>
    <w:rsid w:val="00FA2FC0"/>
    <w:rsid w:val="00FB3CF8"/>
    <w:rsid w:val="00FC55C0"/>
    <w:rsid w:val="00FE3B88"/>
    <w:rsid w:val="05F2BC8E"/>
    <w:rsid w:val="09A29F23"/>
    <w:rsid w:val="0B932ACD"/>
    <w:rsid w:val="0CF59167"/>
    <w:rsid w:val="144D4E59"/>
    <w:rsid w:val="168B6AAC"/>
    <w:rsid w:val="1B55AB05"/>
    <w:rsid w:val="1BA271F8"/>
    <w:rsid w:val="2184EF4A"/>
    <w:rsid w:val="25D814F1"/>
    <w:rsid w:val="285B0DF5"/>
    <w:rsid w:val="2DE34B34"/>
    <w:rsid w:val="3B620E23"/>
    <w:rsid w:val="3CD8043F"/>
    <w:rsid w:val="3D2367EF"/>
    <w:rsid w:val="43286FB7"/>
    <w:rsid w:val="47A83ECA"/>
    <w:rsid w:val="4807ABA4"/>
    <w:rsid w:val="4B77499B"/>
    <w:rsid w:val="4E2E9754"/>
    <w:rsid w:val="4E630BF7"/>
    <w:rsid w:val="527A76F2"/>
    <w:rsid w:val="54C1A02C"/>
    <w:rsid w:val="5F34D789"/>
    <w:rsid w:val="635E7420"/>
    <w:rsid w:val="64FA2388"/>
    <w:rsid w:val="667B1D36"/>
    <w:rsid w:val="6B3EB448"/>
    <w:rsid w:val="6B907322"/>
    <w:rsid w:val="747D85ED"/>
    <w:rsid w:val="750AD95B"/>
    <w:rsid w:val="77258270"/>
    <w:rsid w:val="7B092C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77C182"/>
  <w15:docId w15:val="{D9DD5181-39DB-4C45-B390-8BB5FEC43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B75A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01932"/>
    <w:pPr>
      <w:ind w:left="720"/>
      <w:contextualSpacing/>
    </w:pPr>
  </w:style>
  <w:style w:type="character" w:styleId="Hyperlink">
    <w:name w:val="Hyperlink"/>
    <w:basedOn w:val="DefaultParagraphFont"/>
    <w:uiPriority w:val="99"/>
    <w:unhideWhenUsed/>
    <w:rsid w:val="00AF71CD"/>
    <w:rPr>
      <w:color w:val="0000FF" w:themeColor="hyperlink"/>
      <w:u w:val="single"/>
    </w:rPr>
  </w:style>
  <w:style w:type="character" w:styleId="CommentReference">
    <w:name w:val="annotation reference"/>
    <w:basedOn w:val="DefaultParagraphFont"/>
    <w:uiPriority w:val="99"/>
    <w:semiHidden/>
    <w:unhideWhenUsed/>
    <w:rsid w:val="00B30C3B"/>
    <w:rPr>
      <w:sz w:val="16"/>
      <w:szCs w:val="16"/>
    </w:rPr>
  </w:style>
  <w:style w:type="paragraph" w:styleId="CommentText">
    <w:name w:val="annotation text"/>
    <w:basedOn w:val="Normal"/>
    <w:link w:val="CommentTextChar"/>
    <w:uiPriority w:val="99"/>
    <w:semiHidden/>
    <w:unhideWhenUsed/>
    <w:rsid w:val="00B30C3B"/>
    <w:pPr>
      <w:spacing w:line="240" w:lineRule="auto"/>
    </w:pPr>
    <w:rPr>
      <w:sz w:val="20"/>
      <w:szCs w:val="20"/>
    </w:rPr>
  </w:style>
  <w:style w:type="character" w:customStyle="1" w:styleId="CommentTextChar">
    <w:name w:val="Comment Text Char"/>
    <w:basedOn w:val="DefaultParagraphFont"/>
    <w:link w:val="CommentText"/>
    <w:uiPriority w:val="99"/>
    <w:semiHidden/>
    <w:rsid w:val="00B30C3B"/>
    <w:rPr>
      <w:sz w:val="20"/>
      <w:szCs w:val="20"/>
    </w:rPr>
  </w:style>
  <w:style w:type="paragraph" w:styleId="CommentSubject">
    <w:name w:val="annotation subject"/>
    <w:basedOn w:val="CommentText"/>
    <w:next w:val="CommentText"/>
    <w:link w:val="CommentSubjectChar"/>
    <w:uiPriority w:val="99"/>
    <w:semiHidden/>
    <w:unhideWhenUsed/>
    <w:rsid w:val="00B30C3B"/>
    <w:rPr>
      <w:b/>
      <w:bCs/>
    </w:rPr>
  </w:style>
  <w:style w:type="character" w:customStyle="1" w:styleId="CommentSubjectChar">
    <w:name w:val="Comment Subject Char"/>
    <w:basedOn w:val="CommentTextChar"/>
    <w:link w:val="CommentSubject"/>
    <w:uiPriority w:val="99"/>
    <w:semiHidden/>
    <w:rsid w:val="00B30C3B"/>
    <w:rPr>
      <w:b/>
      <w:bCs/>
      <w:sz w:val="20"/>
      <w:szCs w:val="20"/>
    </w:rPr>
  </w:style>
  <w:style w:type="paragraph" w:styleId="BalloonText">
    <w:name w:val="Balloon Text"/>
    <w:basedOn w:val="Normal"/>
    <w:link w:val="BalloonTextChar"/>
    <w:uiPriority w:val="99"/>
    <w:semiHidden/>
    <w:unhideWhenUsed/>
    <w:rsid w:val="00B30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0C3B"/>
    <w:rPr>
      <w:rFonts w:ascii="Tahoma" w:hAnsi="Tahoma" w:cs="Tahoma"/>
      <w:sz w:val="16"/>
      <w:szCs w:val="16"/>
    </w:rPr>
  </w:style>
  <w:style w:type="table" w:styleId="TableGrid">
    <w:name w:val="Table Grid"/>
    <w:basedOn w:val="TableNormal"/>
    <w:uiPriority w:val="59"/>
    <w:rsid w:val="007E0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459A1"/>
    <w:rPr>
      <w:color w:val="800080" w:themeColor="followedHyperlink"/>
      <w:u w:val="single"/>
    </w:rPr>
  </w:style>
  <w:style w:type="paragraph" w:styleId="Revision">
    <w:name w:val="Revision"/>
    <w:hidden/>
    <w:uiPriority w:val="99"/>
    <w:semiHidden/>
    <w:rsid w:val="004A70F7"/>
    <w:pPr>
      <w:spacing w:after="0" w:line="240" w:lineRule="auto"/>
    </w:pPr>
  </w:style>
  <w:style w:type="character" w:customStyle="1" w:styleId="Heading1Char">
    <w:name w:val="Heading 1 Char"/>
    <w:basedOn w:val="DefaultParagraphFont"/>
    <w:link w:val="Heading1"/>
    <w:uiPriority w:val="9"/>
    <w:rsid w:val="00AB75A1"/>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737">
      <w:bodyDiv w:val="1"/>
      <w:marLeft w:val="0"/>
      <w:marRight w:val="0"/>
      <w:marTop w:val="0"/>
      <w:marBottom w:val="0"/>
      <w:divBdr>
        <w:top w:val="none" w:sz="0" w:space="0" w:color="auto"/>
        <w:left w:val="none" w:sz="0" w:space="0" w:color="auto"/>
        <w:bottom w:val="none" w:sz="0" w:space="0" w:color="auto"/>
        <w:right w:val="none" w:sz="0" w:space="0" w:color="auto"/>
      </w:divBdr>
    </w:div>
    <w:div w:id="5063044">
      <w:bodyDiv w:val="1"/>
      <w:marLeft w:val="0"/>
      <w:marRight w:val="0"/>
      <w:marTop w:val="0"/>
      <w:marBottom w:val="0"/>
      <w:divBdr>
        <w:top w:val="none" w:sz="0" w:space="0" w:color="auto"/>
        <w:left w:val="none" w:sz="0" w:space="0" w:color="auto"/>
        <w:bottom w:val="none" w:sz="0" w:space="0" w:color="auto"/>
        <w:right w:val="none" w:sz="0" w:space="0" w:color="auto"/>
      </w:divBdr>
    </w:div>
    <w:div w:id="15355684">
      <w:bodyDiv w:val="1"/>
      <w:marLeft w:val="0"/>
      <w:marRight w:val="0"/>
      <w:marTop w:val="0"/>
      <w:marBottom w:val="0"/>
      <w:divBdr>
        <w:top w:val="none" w:sz="0" w:space="0" w:color="auto"/>
        <w:left w:val="none" w:sz="0" w:space="0" w:color="auto"/>
        <w:bottom w:val="none" w:sz="0" w:space="0" w:color="auto"/>
        <w:right w:val="none" w:sz="0" w:space="0" w:color="auto"/>
      </w:divBdr>
    </w:div>
    <w:div w:id="19399019">
      <w:bodyDiv w:val="1"/>
      <w:marLeft w:val="0"/>
      <w:marRight w:val="0"/>
      <w:marTop w:val="0"/>
      <w:marBottom w:val="0"/>
      <w:divBdr>
        <w:top w:val="none" w:sz="0" w:space="0" w:color="auto"/>
        <w:left w:val="none" w:sz="0" w:space="0" w:color="auto"/>
        <w:bottom w:val="none" w:sz="0" w:space="0" w:color="auto"/>
        <w:right w:val="none" w:sz="0" w:space="0" w:color="auto"/>
      </w:divBdr>
    </w:div>
    <w:div w:id="19667609">
      <w:bodyDiv w:val="1"/>
      <w:marLeft w:val="0"/>
      <w:marRight w:val="0"/>
      <w:marTop w:val="0"/>
      <w:marBottom w:val="0"/>
      <w:divBdr>
        <w:top w:val="none" w:sz="0" w:space="0" w:color="auto"/>
        <w:left w:val="none" w:sz="0" w:space="0" w:color="auto"/>
        <w:bottom w:val="none" w:sz="0" w:space="0" w:color="auto"/>
        <w:right w:val="none" w:sz="0" w:space="0" w:color="auto"/>
      </w:divBdr>
    </w:div>
    <w:div w:id="38555227">
      <w:bodyDiv w:val="1"/>
      <w:marLeft w:val="0"/>
      <w:marRight w:val="0"/>
      <w:marTop w:val="0"/>
      <w:marBottom w:val="0"/>
      <w:divBdr>
        <w:top w:val="none" w:sz="0" w:space="0" w:color="auto"/>
        <w:left w:val="none" w:sz="0" w:space="0" w:color="auto"/>
        <w:bottom w:val="none" w:sz="0" w:space="0" w:color="auto"/>
        <w:right w:val="none" w:sz="0" w:space="0" w:color="auto"/>
      </w:divBdr>
    </w:div>
    <w:div w:id="44108621">
      <w:bodyDiv w:val="1"/>
      <w:marLeft w:val="0"/>
      <w:marRight w:val="0"/>
      <w:marTop w:val="0"/>
      <w:marBottom w:val="0"/>
      <w:divBdr>
        <w:top w:val="none" w:sz="0" w:space="0" w:color="auto"/>
        <w:left w:val="none" w:sz="0" w:space="0" w:color="auto"/>
        <w:bottom w:val="none" w:sz="0" w:space="0" w:color="auto"/>
        <w:right w:val="none" w:sz="0" w:space="0" w:color="auto"/>
      </w:divBdr>
    </w:div>
    <w:div w:id="58747834">
      <w:bodyDiv w:val="1"/>
      <w:marLeft w:val="0"/>
      <w:marRight w:val="0"/>
      <w:marTop w:val="0"/>
      <w:marBottom w:val="0"/>
      <w:divBdr>
        <w:top w:val="none" w:sz="0" w:space="0" w:color="auto"/>
        <w:left w:val="none" w:sz="0" w:space="0" w:color="auto"/>
        <w:bottom w:val="none" w:sz="0" w:space="0" w:color="auto"/>
        <w:right w:val="none" w:sz="0" w:space="0" w:color="auto"/>
      </w:divBdr>
      <w:divsChild>
        <w:div w:id="688726228">
          <w:marLeft w:val="0"/>
          <w:marRight w:val="0"/>
          <w:marTop w:val="0"/>
          <w:marBottom w:val="0"/>
          <w:divBdr>
            <w:top w:val="none" w:sz="0" w:space="0" w:color="auto"/>
            <w:left w:val="none" w:sz="0" w:space="0" w:color="auto"/>
            <w:bottom w:val="none" w:sz="0" w:space="0" w:color="auto"/>
            <w:right w:val="none" w:sz="0" w:space="0" w:color="auto"/>
          </w:divBdr>
        </w:div>
      </w:divsChild>
    </w:div>
    <w:div w:id="105586613">
      <w:bodyDiv w:val="1"/>
      <w:marLeft w:val="0"/>
      <w:marRight w:val="0"/>
      <w:marTop w:val="0"/>
      <w:marBottom w:val="0"/>
      <w:divBdr>
        <w:top w:val="none" w:sz="0" w:space="0" w:color="auto"/>
        <w:left w:val="none" w:sz="0" w:space="0" w:color="auto"/>
        <w:bottom w:val="none" w:sz="0" w:space="0" w:color="auto"/>
        <w:right w:val="none" w:sz="0" w:space="0" w:color="auto"/>
      </w:divBdr>
    </w:div>
    <w:div w:id="106319003">
      <w:bodyDiv w:val="1"/>
      <w:marLeft w:val="0"/>
      <w:marRight w:val="0"/>
      <w:marTop w:val="0"/>
      <w:marBottom w:val="0"/>
      <w:divBdr>
        <w:top w:val="none" w:sz="0" w:space="0" w:color="auto"/>
        <w:left w:val="none" w:sz="0" w:space="0" w:color="auto"/>
        <w:bottom w:val="none" w:sz="0" w:space="0" w:color="auto"/>
        <w:right w:val="none" w:sz="0" w:space="0" w:color="auto"/>
      </w:divBdr>
    </w:div>
    <w:div w:id="265237213">
      <w:bodyDiv w:val="1"/>
      <w:marLeft w:val="0"/>
      <w:marRight w:val="0"/>
      <w:marTop w:val="0"/>
      <w:marBottom w:val="0"/>
      <w:divBdr>
        <w:top w:val="none" w:sz="0" w:space="0" w:color="auto"/>
        <w:left w:val="none" w:sz="0" w:space="0" w:color="auto"/>
        <w:bottom w:val="none" w:sz="0" w:space="0" w:color="auto"/>
        <w:right w:val="none" w:sz="0" w:space="0" w:color="auto"/>
      </w:divBdr>
    </w:div>
    <w:div w:id="318315852">
      <w:bodyDiv w:val="1"/>
      <w:marLeft w:val="0"/>
      <w:marRight w:val="0"/>
      <w:marTop w:val="0"/>
      <w:marBottom w:val="0"/>
      <w:divBdr>
        <w:top w:val="none" w:sz="0" w:space="0" w:color="auto"/>
        <w:left w:val="none" w:sz="0" w:space="0" w:color="auto"/>
        <w:bottom w:val="none" w:sz="0" w:space="0" w:color="auto"/>
        <w:right w:val="none" w:sz="0" w:space="0" w:color="auto"/>
      </w:divBdr>
    </w:div>
    <w:div w:id="325207903">
      <w:bodyDiv w:val="1"/>
      <w:marLeft w:val="0"/>
      <w:marRight w:val="0"/>
      <w:marTop w:val="0"/>
      <w:marBottom w:val="0"/>
      <w:divBdr>
        <w:top w:val="none" w:sz="0" w:space="0" w:color="auto"/>
        <w:left w:val="none" w:sz="0" w:space="0" w:color="auto"/>
        <w:bottom w:val="none" w:sz="0" w:space="0" w:color="auto"/>
        <w:right w:val="none" w:sz="0" w:space="0" w:color="auto"/>
      </w:divBdr>
    </w:div>
    <w:div w:id="338774898">
      <w:bodyDiv w:val="1"/>
      <w:marLeft w:val="0"/>
      <w:marRight w:val="0"/>
      <w:marTop w:val="0"/>
      <w:marBottom w:val="0"/>
      <w:divBdr>
        <w:top w:val="none" w:sz="0" w:space="0" w:color="auto"/>
        <w:left w:val="none" w:sz="0" w:space="0" w:color="auto"/>
        <w:bottom w:val="none" w:sz="0" w:space="0" w:color="auto"/>
        <w:right w:val="none" w:sz="0" w:space="0" w:color="auto"/>
      </w:divBdr>
    </w:div>
    <w:div w:id="364019485">
      <w:bodyDiv w:val="1"/>
      <w:marLeft w:val="0"/>
      <w:marRight w:val="0"/>
      <w:marTop w:val="0"/>
      <w:marBottom w:val="0"/>
      <w:divBdr>
        <w:top w:val="none" w:sz="0" w:space="0" w:color="auto"/>
        <w:left w:val="none" w:sz="0" w:space="0" w:color="auto"/>
        <w:bottom w:val="none" w:sz="0" w:space="0" w:color="auto"/>
        <w:right w:val="none" w:sz="0" w:space="0" w:color="auto"/>
      </w:divBdr>
    </w:div>
    <w:div w:id="514424169">
      <w:bodyDiv w:val="1"/>
      <w:marLeft w:val="0"/>
      <w:marRight w:val="0"/>
      <w:marTop w:val="0"/>
      <w:marBottom w:val="0"/>
      <w:divBdr>
        <w:top w:val="none" w:sz="0" w:space="0" w:color="auto"/>
        <w:left w:val="none" w:sz="0" w:space="0" w:color="auto"/>
        <w:bottom w:val="none" w:sz="0" w:space="0" w:color="auto"/>
        <w:right w:val="none" w:sz="0" w:space="0" w:color="auto"/>
      </w:divBdr>
    </w:div>
    <w:div w:id="549151701">
      <w:bodyDiv w:val="1"/>
      <w:marLeft w:val="0"/>
      <w:marRight w:val="0"/>
      <w:marTop w:val="0"/>
      <w:marBottom w:val="0"/>
      <w:divBdr>
        <w:top w:val="none" w:sz="0" w:space="0" w:color="auto"/>
        <w:left w:val="none" w:sz="0" w:space="0" w:color="auto"/>
        <w:bottom w:val="none" w:sz="0" w:space="0" w:color="auto"/>
        <w:right w:val="none" w:sz="0" w:space="0" w:color="auto"/>
      </w:divBdr>
    </w:div>
    <w:div w:id="604577662">
      <w:bodyDiv w:val="1"/>
      <w:marLeft w:val="0"/>
      <w:marRight w:val="0"/>
      <w:marTop w:val="0"/>
      <w:marBottom w:val="0"/>
      <w:divBdr>
        <w:top w:val="none" w:sz="0" w:space="0" w:color="auto"/>
        <w:left w:val="none" w:sz="0" w:space="0" w:color="auto"/>
        <w:bottom w:val="none" w:sz="0" w:space="0" w:color="auto"/>
        <w:right w:val="none" w:sz="0" w:space="0" w:color="auto"/>
      </w:divBdr>
    </w:div>
    <w:div w:id="636106011">
      <w:bodyDiv w:val="1"/>
      <w:marLeft w:val="0"/>
      <w:marRight w:val="0"/>
      <w:marTop w:val="0"/>
      <w:marBottom w:val="0"/>
      <w:divBdr>
        <w:top w:val="none" w:sz="0" w:space="0" w:color="auto"/>
        <w:left w:val="none" w:sz="0" w:space="0" w:color="auto"/>
        <w:bottom w:val="none" w:sz="0" w:space="0" w:color="auto"/>
        <w:right w:val="none" w:sz="0" w:space="0" w:color="auto"/>
      </w:divBdr>
      <w:divsChild>
        <w:div w:id="243493393">
          <w:marLeft w:val="0"/>
          <w:marRight w:val="0"/>
          <w:marTop w:val="0"/>
          <w:marBottom w:val="0"/>
          <w:divBdr>
            <w:top w:val="none" w:sz="0" w:space="0" w:color="auto"/>
            <w:left w:val="none" w:sz="0" w:space="0" w:color="auto"/>
            <w:bottom w:val="none" w:sz="0" w:space="0" w:color="auto"/>
            <w:right w:val="none" w:sz="0" w:space="0" w:color="auto"/>
          </w:divBdr>
          <w:divsChild>
            <w:div w:id="1151599039">
              <w:marLeft w:val="0"/>
              <w:marRight w:val="0"/>
              <w:marTop w:val="0"/>
              <w:marBottom w:val="0"/>
              <w:divBdr>
                <w:top w:val="none" w:sz="0" w:space="0" w:color="auto"/>
                <w:left w:val="none" w:sz="0" w:space="0" w:color="auto"/>
                <w:bottom w:val="none" w:sz="0" w:space="0" w:color="auto"/>
                <w:right w:val="none" w:sz="0" w:space="0" w:color="auto"/>
              </w:divBdr>
            </w:div>
          </w:divsChild>
        </w:div>
        <w:div w:id="1928465376">
          <w:marLeft w:val="0"/>
          <w:marRight w:val="0"/>
          <w:marTop w:val="0"/>
          <w:marBottom w:val="0"/>
          <w:divBdr>
            <w:top w:val="none" w:sz="0" w:space="0" w:color="auto"/>
            <w:left w:val="none" w:sz="0" w:space="0" w:color="auto"/>
            <w:bottom w:val="none" w:sz="0" w:space="0" w:color="auto"/>
            <w:right w:val="none" w:sz="0" w:space="0" w:color="auto"/>
          </w:divBdr>
          <w:divsChild>
            <w:div w:id="98651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085383">
      <w:bodyDiv w:val="1"/>
      <w:marLeft w:val="0"/>
      <w:marRight w:val="0"/>
      <w:marTop w:val="0"/>
      <w:marBottom w:val="0"/>
      <w:divBdr>
        <w:top w:val="none" w:sz="0" w:space="0" w:color="auto"/>
        <w:left w:val="none" w:sz="0" w:space="0" w:color="auto"/>
        <w:bottom w:val="none" w:sz="0" w:space="0" w:color="auto"/>
        <w:right w:val="none" w:sz="0" w:space="0" w:color="auto"/>
      </w:divBdr>
    </w:div>
    <w:div w:id="675499874">
      <w:bodyDiv w:val="1"/>
      <w:marLeft w:val="0"/>
      <w:marRight w:val="0"/>
      <w:marTop w:val="0"/>
      <w:marBottom w:val="0"/>
      <w:divBdr>
        <w:top w:val="none" w:sz="0" w:space="0" w:color="auto"/>
        <w:left w:val="none" w:sz="0" w:space="0" w:color="auto"/>
        <w:bottom w:val="none" w:sz="0" w:space="0" w:color="auto"/>
        <w:right w:val="none" w:sz="0" w:space="0" w:color="auto"/>
      </w:divBdr>
    </w:div>
    <w:div w:id="715858443">
      <w:bodyDiv w:val="1"/>
      <w:marLeft w:val="0"/>
      <w:marRight w:val="0"/>
      <w:marTop w:val="0"/>
      <w:marBottom w:val="0"/>
      <w:divBdr>
        <w:top w:val="none" w:sz="0" w:space="0" w:color="auto"/>
        <w:left w:val="none" w:sz="0" w:space="0" w:color="auto"/>
        <w:bottom w:val="none" w:sz="0" w:space="0" w:color="auto"/>
        <w:right w:val="none" w:sz="0" w:space="0" w:color="auto"/>
      </w:divBdr>
    </w:div>
    <w:div w:id="809636050">
      <w:bodyDiv w:val="1"/>
      <w:marLeft w:val="0"/>
      <w:marRight w:val="0"/>
      <w:marTop w:val="0"/>
      <w:marBottom w:val="0"/>
      <w:divBdr>
        <w:top w:val="none" w:sz="0" w:space="0" w:color="auto"/>
        <w:left w:val="none" w:sz="0" w:space="0" w:color="auto"/>
        <w:bottom w:val="none" w:sz="0" w:space="0" w:color="auto"/>
        <w:right w:val="none" w:sz="0" w:space="0" w:color="auto"/>
      </w:divBdr>
    </w:div>
    <w:div w:id="820662268">
      <w:bodyDiv w:val="1"/>
      <w:marLeft w:val="0"/>
      <w:marRight w:val="0"/>
      <w:marTop w:val="0"/>
      <w:marBottom w:val="0"/>
      <w:divBdr>
        <w:top w:val="none" w:sz="0" w:space="0" w:color="auto"/>
        <w:left w:val="none" w:sz="0" w:space="0" w:color="auto"/>
        <w:bottom w:val="none" w:sz="0" w:space="0" w:color="auto"/>
        <w:right w:val="none" w:sz="0" w:space="0" w:color="auto"/>
      </w:divBdr>
    </w:div>
    <w:div w:id="820779666">
      <w:bodyDiv w:val="1"/>
      <w:marLeft w:val="0"/>
      <w:marRight w:val="0"/>
      <w:marTop w:val="0"/>
      <w:marBottom w:val="0"/>
      <w:divBdr>
        <w:top w:val="none" w:sz="0" w:space="0" w:color="auto"/>
        <w:left w:val="none" w:sz="0" w:space="0" w:color="auto"/>
        <w:bottom w:val="none" w:sz="0" w:space="0" w:color="auto"/>
        <w:right w:val="none" w:sz="0" w:space="0" w:color="auto"/>
      </w:divBdr>
    </w:div>
    <w:div w:id="837307450">
      <w:bodyDiv w:val="1"/>
      <w:marLeft w:val="0"/>
      <w:marRight w:val="0"/>
      <w:marTop w:val="0"/>
      <w:marBottom w:val="0"/>
      <w:divBdr>
        <w:top w:val="none" w:sz="0" w:space="0" w:color="auto"/>
        <w:left w:val="none" w:sz="0" w:space="0" w:color="auto"/>
        <w:bottom w:val="none" w:sz="0" w:space="0" w:color="auto"/>
        <w:right w:val="none" w:sz="0" w:space="0" w:color="auto"/>
      </w:divBdr>
    </w:div>
    <w:div w:id="999424925">
      <w:bodyDiv w:val="1"/>
      <w:marLeft w:val="0"/>
      <w:marRight w:val="0"/>
      <w:marTop w:val="0"/>
      <w:marBottom w:val="0"/>
      <w:divBdr>
        <w:top w:val="none" w:sz="0" w:space="0" w:color="auto"/>
        <w:left w:val="none" w:sz="0" w:space="0" w:color="auto"/>
        <w:bottom w:val="none" w:sz="0" w:space="0" w:color="auto"/>
        <w:right w:val="none" w:sz="0" w:space="0" w:color="auto"/>
      </w:divBdr>
    </w:div>
    <w:div w:id="1067070542">
      <w:bodyDiv w:val="1"/>
      <w:marLeft w:val="0"/>
      <w:marRight w:val="0"/>
      <w:marTop w:val="0"/>
      <w:marBottom w:val="0"/>
      <w:divBdr>
        <w:top w:val="none" w:sz="0" w:space="0" w:color="auto"/>
        <w:left w:val="none" w:sz="0" w:space="0" w:color="auto"/>
        <w:bottom w:val="none" w:sz="0" w:space="0" w:color="auto"/>
        <w:right w:val="none" w:sz="0" w:space="0" w:color="auto"/>
      </w:divBdr>
    </w:div>
    <w:div w:id="1081370853">
      <w:bodyDiv w:val="1"/>
      <w:marLeft w:val="0"/>
      <w:marRight w:val="0"/>
      <w:marTop w:val="0"/>
      <w:marBottom w:val="0"/>
      <w:divBdr>
        <w:top w:val="none" w:sz="0" w:space="0" w:color="auto"/>
        <w:left w:val="none" w:sz="0" w:space="0" w:color="auto"/>
        <w:bottom w:val="none" w:sz="0" w:space="0" w:color="auto"/>
        <w:right w:val="none" w:sz="0" w:space="0" w:color="auto"/>
      </w:divBdr>
    </w:div>
    <w:div w:id="1086460300">
      <w:bodyDiv w:val="1"/>
      <w:marLeft w:val="0"/>
      <w:marRight w:val="0"/>
      <w:marTop w:val="0"/>
      <w:marBottom w:val="0"/>
      <w:divBdr>
        <w:top w:val="none" w:sz="0" w:space="0" w:color="auto"/>
        <w:left w:val="none" w:sz="0" w:space="0" w:color="auto"/>
        <w:bottom w:val="none" w:sz="0" w:space="0" w:color="auto"/>
        <w:right w:val="none" w:sz="0" w:space="0" w:color="auto"/>
      </w:divBdr>
    </w:div>
    <w:div w:id="1139608312">
      <w:bodyDiv w:val="1"/>
      <w:marLeft w:val="0"/>
      <w:marRight w:val="0"/>
      <w:marTop w:val="0"/>
      <w:marBottom w:val="0"/>
      <w:divBdr>
        <w:top w:val="none" w:sz="0" w:space="0" w:color="auto"/>
        <w:left w:val="none" w:sz="0" w:space="0" w:color="auto"/>
        <w:bottom w:val="none" w:sz="0" w:space="0" w:color="auto"/>
        <w:right w:val="none" w:sz="0" w:space="0" w:color="auto"/>
      </w:divBdr>
    </w:div>
    <w:div w:id="1181506684">
      <w:bodyDiv w:val="1"/>
      <w:marLeft w:val="0"/>
      <w:marRight w:val="0"/>
      <w:marTop w:val="0"/>
      <w:marBottom w:val="0"/>
      <w:divBdr>
        <w:top w:val="none" w:sz="0" w:space="0" w:color="auto"/>
        <w:left w:val="none" w:sz="0" w:space="0" w:color="auto"/>
        <w:bottom w:val="none" w:sz="0" w:space="0" w:color="auto"/>
        <w:right w:val="none" w:sz="0" w:space="0" w:color="auto"/>
      </w:divBdr>
    </w:div>
    <w:div w:id="1323460835">
      <w:bodyDiv w:val="1"/>
      <w:marLeft w:val="0"/>
      <w:marRight w:val="0"/>
      <w:marTop w:val="0"/>
      <w:marBottom w:val="0"/>
      <w:divBdr>
        <w:top w:val="none" w:sz="0" w:space="0" w:color="auto"/>
        <w:left w:val="none" w:sz="0" w:space="0" w:color="auto"/>
        <w:bottom w:val="none" w:sz="0" w:space="0" w:color="auto"/>
        <w:right w:val="none" w:sz="0" w:space="0" w:color="auto"/>
      </w:divBdr>
    </w:div>
    <w:div w:id="1372683739">
      <w:bodyDiv w:val="1"/>
      <w:marLeft w:val="0"/>
      <w:marRight w:val="0"/>
      <w:marTop w:val="0"/>
      <w:marBottom w:val="0"/>
      <w:divBdr>
        <w:top w:val="none" w:sz="0" w:space="0" w:color="auto"/>
        <w:left w:val="none" w:sz="0" w:space="0" w:color="auto"/>
        <w:bottom w:val="none" w:sz="0" w:space="0" w:color="auto"/>
        <w:right w:val="none" w:sz="0" w:space="0" w:color="auto"/>
      </w:divBdr>
    </w:div>
    <w:div w:id="1427730971">
      <w:bodyDiv w:val="1"/>
      <w:marLeft w:val="0"/>
      <w:marRight w:val="0"/>
      <w:marTop w:val="0"/>
      <w:marBottom w:val="0"/>
      <w:divBdr>
        <w:top w:val="none" w:sz="0" w:space="0" w:color="auto"/>
        <w:left w:val="none" w:sz="0" w:space="0" w:color="auto"/>
        <w:bottom w:val="none" w:sz="0" w:space="0" w:color="auto"/>
        <w:right w:val="none" w:sz="0" w:space="0" w:color="auto"/>
      </w:divBdr>
    </w:div>
    <w:div w:id="1485394442">
      <w:bodyDiv w:val="1"/>
      <w:marLeft w:val="0"/>
      <w:marRight w:val="0"/>
      <w:marTop w:val="0"/>
      <w:marBottom w:val="0"/>
      <w:divBdr>
        <w:top w:val="none" w:sz="0" w:space="0" w:color="auto"/>
        <w:left w:val="none" w:sz="0" w:space="0" w:color="auto"/>
        <w:bottom w:val="none" w:sz="0" w:space="0" w:color="auto"/>
        <w:right w:val="none" w:sz="0" w:space="0" w:color="auto"/>
      </w:divBdr>
    </w:div>
    <w:div w:id="1527449459">
      <w:bodyDiv w:val="1"/>
      <w:marLeft w:val="0"/>
      <w:marRight w:val="0"/>
      <w:marTop w:val="0"/>
      <w:marBottom w:val="0"/>
      <w:divBdr>
        <w:top w:val="none" w:sz="0" w:space="0" w:color="auto"/>
        <w:left w:val="none" w:sz="0" w:space="0" w:color="auto"/>
        <w:bottom w:val="none" w:sz="0" w:space="0" w:color="auto"/>
        <w:right w:val="none" w:sz="0" w:space="0" w:color="auto"/>
      </w:divBdr>
    </w:div>
    <w:div w:id="1529173048">
      <w:bodyDiv w:val="1"/>
      <w:marLeft w:val="0"/>
      <w:marRight w:val="0"/>
      <w:marTop w:val="0"/>
      <w:marBottom w:val="0"/>
      <w:divBdr>
        <w:top w:val="none" w:sz="0" w:space="0" w:color="auto"/>
        <w:left w:val="none" w:sz="0" w:space="0" w:color="auto"/>
        <w:bottom w:val="none" w:sz="0" w:space="0" w:color="auto"/>
        <w:right w:val="none" w:sz="0" w:space="0" w:color="auto"/>
      </w:divBdr>
    </w:div>
    <w:div w:id="1555116112">
      <w:bodyDiv w:val="1"/>
      <w:marLeft w:val="0"/>
      <w:marRight w:val="0"/>
      <w:marTop w:val="0"/>
      <w:marBottom w:val="0"/>
      <w:divBdr>
        <w:top w:val="none" w:sz="0" w:space="0" w:color="auto"/>
        <w:left w:val="none" w:sz="0" w:space="0" w:color="auto"/>
        <w:bottom w:val="none" w:sz="0" w:space="0" w:color="auto"/>
        <w:right w:val="none" w:sz="0" w:space="0" w:color="auto"/>
      </w:divBdr>
      <w:divsChild>
        <w:div w:id="1691686374">
          <w:marLeft w:val="0"/>
          <w:marRight w:val="0"/>
          <w:marTop w:val="0"/>
          <w:marBottom w:val="0"/>
          <w:divBdr>
            <w:top w:val="none" w:sz="0" w:space="0" w:color="auto"/>
            <w:left w:val="none" w:sz="0" w:space="0" w:color="auto"/>
            <w:bottom w:val="none" w:sz="0" w:space="0" w:color="auto"/>
            <w:right w:val="none" w:sz="0" w:space="0" w:color="auto"/>
          </w:divBdr>
          <w:divsChild>
            <w:div w:id="1124815060">
              <w:marLeft w:val="0"/>
              <w:marRight w:val="0"/>
              <w:marTop w:val="0"/>
              <w:marBottom w:val="0"/>
              <w:divBdr>
                <w:top w:val="none" w:sz="0" w:space="0" w:color="auto"/>
                <w:left w:val="none" w:sz="0" w:space="0" w:color="auto"/>
                <w:bottom w:val="none" w:sz="0" w:space="0" w:color="auto"/>
                <w:right w:val="none" w:sz="0" w:space="0" w:color="auto"/>
              </w:divBdr>
            </w:div>
          </w:divsChild>
        </w:div>
        <w:div w:id="255024090">
          <w:marLeft w:val="0"/>
          <w:marRight w:val="0"/>
          <w:marTop w:val="0"/>
          <w:marBottom w:val="0"/>
          <w:divBdr>
            <w:top w:val="none" w:sz="0" w:space="0" w:color="auto"/>
            <w:left w:val="none" w:sz="0" w:space="0" w:color="auto"/>
            <w:bottom w:val="none" w:sz="0" w:space="0" w:color="auto"/>
            <w:right w:val="none" w:sz="0" w:space="0" w:color="auto"/>
          </w:divBdr>
          <w:divsChild>
            <w:div w:id="881751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823941">
      <w:bodyDiv w:val="1"/>
      <w:marLeft w:val="0"/>
      <w:marRight w:val="0"/>
      <w:marTop w:val="0"/>
      <w:marBottom w:val="0"/>
      <w:divBdr>
        <w:top w:val="none" w:sz="0" w:space="0" w:color="auto"/>
        <w:left w:val="none" w:sz="0" w:space="0" w:color="auto"/>
        <w:bottom w:val="none" w:sz="0" w:space="0" w:color="auto"/>
        <w:right w:val="none" w:sz="0" w:space="0" w:color="auto"/>
      </w:divBdr>
    </w:div>
    <w:div w:id="1581717658">
      <w:bodyDiv w:val="1"/>
      <w:marLeft w:val="0"/>
      <w:marRight w:val="0"/>
      <w:marTop w:val="0"/>
      <w:marBottom w:val="0"/>
      <w:divBdr>
        <w:top w:val="none" w:sz="0" w:space="0" w:color="auto"/>
        <w:left w:val="none" w:sz="0" w:space="0" w:color="auto"/>
        <w:bottom w:val="none" w:sz="0" w:space="0" w:color="auto"/>
        <w:right w:val="none" w:sz="0" w:space="0" w:color="auto"/>
      </w:divBdr>
    </w:div>
    <w:div w:id="1595477980">
      <w:bodyDiv w:val="1"/>
      <w:marLeft w:val="0"/>
      <w:marRight w:val="0"/>
      <w:marTop w:val="0"/>
      <w:marBottom w:val="0"/>
      <w:divBdr>
        <w:top w:val="none" w:sz="0" w:space="0" w:color="auto"/>
        <w:left w:val="none" w:sz="0" w:space="0" w:color="auto"/>
        <w:bottom w:val="none" w:sz="0" w:space="0" w:color="auto"/>
        <w:right w:val="none" w:sz="0" w:space="0" w:color="auto"/>
      </w:divBdr>
    </w:div>
    <w:div w:id="1596211204">
      <w:bodyDiv w:val="1"/>
      <w:marLeft w:val="0"/>
      <w:marRight w:val="0"/>
      <w:marTop w:val="0"/>
      <w:marBottom w:val="0"/>
      <w:divBdr>
        <w:top w:val="none" w:sz="0" w:space="0" w:color="auto"/>
        <w:left w:val="none" w:sz="0" w:space="0" w:color="auto"/>
        <w:bottom w:val="none" w:sz="0" w:space="0" w:color="auto"/>
        <w:right w:val="none" w:sz="0" w:space="0" w:color="auto"/>
      </w:divBdr>
    </w:div>
    <w:div w:id="1648437393">
      <w:bodyDiv w:val="1"/>
      <w:marLeft w:val="0"/>
      <w:marRight w:val="0"/>
      <w:marTop w:val="0"/>
      <w:marBottom w:val="0"/>
      <w:divBdr>
        <w:top w:val="none" w:sz="0" w:space="0" w:color="auto"/>
        <w:left w:val="none" w:sz="0" w:space="0" w:color="auto"/>
        <w:bottom w:val="none" w:sz="0" w:space="0" w:color="auto"/>
        <w:right w:val="none" w:sz="0" w:space="0" w:color="auto"/>
      </w:divBdr>
    </w:div>
    <w:div w:id="1667631396">
      <w:bodyDiv w:val="1"/>
      <w:marLeft w:val="0"/>
      <w:marRight w:val="0"/>
      <w:marTop w:val="0"/>
      <w:marBottom w:val="0"/>
      <w:divBdr>
        <w:top w:val="none" w:sz="0" w:space="0" w:color="auto"/>
        <w:left w:val="none" w:sz="0" w:space="0" w:color="auto"/>
        <w:bottom w:val="none" w:sz="0" w:space="0" w:color="auto"/>
        <w:right w:val="none" w:sz="0" w:space="0" w:color="auto"/>
      </w:divBdr>
    </w:div>
    <w:div w:id="1728991170">
      <w:bodyDiv w:val="1"/>
      <w:marLeft w:val="0"/>
      <w:marRight w:val="0"/>
      <w:marTop w:val="0"/>
      <w:marBottom w:val="0"/>
      <w:divBdr>
        <w:top w:val="none" w:sz="0" w:space="0" w:color="auto"/>
        <w:left w:val="none" w:sz="0" w:space="0" w:color="auto"/>
        <w:bottom w:val="none" w:sz="0" w:space="0" w:color="auto"/>
        <w:right w:val="none" w:sz="0" w:space="0" w:color="auto"/>
      </w:divBdr>
    </w:div>
    <w:div w:id="1744452765">
      <w:bodyDiv w:val="1"/>
      <w:marLeft w:val="0"/>
      <w:marRight w:val="0"/>
      <w:marTop w:val="0"/>
      <w:marBottom w:val="0"/>
      <w:divBdr>
        <w:top w:val="none" w:sz="0" w:space="0" w:color="auto"/>
        <w:left w:val="none" w:sz="0" w:space="0" w:color="auto"/>
        <w:bottom w:val="none" w:sz="0" w:space="0" w:color="auto"/>
        <w:right w:val="none" w:sz="0" w:space="0" w:color="auto"/>
      </w:divBdr>
    </w:div>
    <w:div w:id="1746879105">
      <w:bodyDiv w:val="1"/>
      <w:marLeft w:val="0"/>
      <w:marRight w:val="0"/>
      <w:marTop w:val="0"/>
      <w:marBottom w:val="0"/>
      <w:divBdr>
        <w:top w:val="none" w:sz="0" w:space="0" w:color="auto"/>
        <w:left w:val="none" w:sz="0" w:space="0" w:color="auto"/>
        <w:bottom w:val="none" w:sz="0" w:space="0" w:color="auto"/>
        <w:right w:val="none" w:sz="0" w:space="0" w:color="auto"/>
      </w:divBdr>
    </w:div>
    <w:div w:id="1756972497">
      <w:bodyDiv w:val="1"/>
      <w:marLeft w:val="0"/>
      <w:marRight w:val="0"/>
      <w:marTop w:val="0"/>
      <w:marBottom w:val="0"/>
      <w:divBdr>
        <w:top w:val="none" w:sz="0" w:space="0" w:color="auto"/>
        <w:left w:val="none" w:sz="0" w:space="0" w:color="auto"/>
        <w:bottom w:val="none" w:sz="0" w:space="0" w:color="auto"/>
        <w:right w:val="none" w:sz="0" w:space="0" w:color="auto"/>
      </w:divBdr>
    </w:div>
    <w:div w:id="1760254109">
      <w:bodyDiv w:val="1"/>
      <w:marLeft w:val="0"/>
      <w:marRight w:val="0"/>
      <w:marTop w:val="0"/>
      <w:marBottom w:val="0"/>
      <w:divBdr>
        <w:top w:val="none" w:sz="0" w:space="0" w:color="auto"/>
        <w:left w:val="none" w:sz="0" w:space="0" w:color="auto"/>
        <w:bottom w:val="none" w:sz="0" w:space="0" w:color="auto"/>
        <w:right w:val="none" w:sz="0" w:space="0" w:color="auto"/>
      </w:divBdr>
    </w:div>
    <w:div w:id="1789542921">
      <w:bodyDiv w:val="1"/>
      <w:marLeft w:val="0"/>
      <w:marRight w:val="0"/>
      <w:marTop w:val="0"/>
      <w:marBottom w:val="0"/>
      <w:divBdr>
        <w:top w:val="none" w:sz="0" w:space="0" w:color="auto"/>
        <w:left w:val="none" w:sz="0" w:space="0" w:color="auto"/>
        <w:bottom w:val="none" w:sz="0" w:space="0" w:color="auto"/>
        <w:right w:val="none" w:sz="0" w:space="0" w:color="auto"/>
      </w:divBdr>
    </w:div>
    <w:div w:id="1829403076">
      <w:bodyDiv w:val="1"/>
      <w:marLeft w:val="0"/>
      <w:marRight w:val="0"/>
      <w:marTop w:val="0"/>
      <w:marBottom w:val="0"/>
      <w:divBdr>
        <w:top w:val="none" w:sz="0" w:space="0" w:color="auto"/>
        <w:left w:val="none" w:sz="0" w:space="0" w:color="auto"/>
        <w:bottom w:val="none" w:sz="0" w:space="0" w:color="auto"/>
        <w:right w:val="none" w:sz="0" w:space="0" w:color="auto"/>
      </w:divBdr>
      <w:divsChild>
        <w:div w:id="1082727363">
          <w:marLeft w:val="0"/>
          <w:marRight w:val="0"/>
          <w:marTop w:val="0"/>
          <w:marBottom w:val="0"/>
          <w:divBdr>
            <w:top w:val="none" w:sz="0" w:space="0" w:color="auto"/>
            <w:left w:val="none" w:sz="0" w:space="0" w:color="auto"/>
            <w:bottom w:val="none" w:sz="0" w:space="0" w:color="auto"/>
            <w:right w:val="none" w:sz="0" w:space="0" w:color="auto"/>
          </w:divBdr>
          <w:divsChild>
            <w:div w:id="850024312">
              <w:marLeft w:val="0"/>
              <w:marRight w:val="0"/>
              <w:marTop w:val="0"/>
              <w:marBottom w:val="0"/>
              <w:divBdr>
                <w:top w:val="none" w:sz="0" w:space="0" w:color="auto"/>
                <w:left w:val="none" w:sz="0" w:space="0" w:color="auto"/>
                <w:bottom w:val="none" w:sz="0" w:space="0" w:color="auto"/>
                <w:right w:val="none" w:sz="0" w:space="0" w:color="auto"/>
              </w:divBdr>
              <w:divsChild>
                <w:div w:id="1676688673">
                  <w:marLeft w:val="0"/>
                  <w:marRight w:val="0"/>
                  <w:marTop w:val="0"/>
                  <w:marBottom w:val="0"/>
                  <w:divBdr>
                    <w:top w:val="none" w:sz="0" w:space="0" w:color="auto"/>
                    <w:left w:val="none" w:sz="0" w:space="0" w:color="auto"/>
                    <w:bottom w:val="none" w:sz="0" w:space="0" w:color="auto"/>
                    <w:right w:val="none" w:sz="0" w:space="0" w:color="auto"/>
                  </w:divBdr>
                  <w:divsChild>
                    <w:div w:id="1052123011">
                      <w:marLeft w:val="0"/>
                      <w:marRight w:val="0"/>
                      <w:marTop w:val="0"/>
                      <w:marBottom w:val="0"/>
                      <w:divBdr>
                        <w:top w:val="none" w:sz="0" w:space="0" w:color="auto"/>
                        <w:left w:val="none" w:sz="0" w:space="0" w:color="auto"/>
                        <w:bottom w:val="none" w:sz="0" w:space="0" w:color="auto"/>
                        <w:right w:val="none" w:sz="0" w:space="0" w:color="auto"/>
                      </w:divBdr>
                      <w:divsChild>
                        <w:div w:id="192425902">
                          <w:marLeft w:val="0"/>
                          <w:marRight w:val="0"/>
                          <w:marTop w:val="0"/>
                          <w:marBottom w:val="0"/>
                          <w:divBdr>
                            <w:top w:val="none" w:sz="0" w:space="0" w:color="auto"/>
                            <w:left w:val="none" w:sz="0" w:space="0" w:color="auto"/>
                            <w:bottom w:val="none" w:sz="0" w:space="0" w:color="auto"/>
                            <w:right w:val="none" w:sz="0" w:space="0" w:color="auto"/>
                          </w:divBdr>
                          <w:divsChild>
                            <w:div w:id="1227258278">
                              <w:blockQuote w:val="1"/>
                              <w:marLeft w:val="0"/>
                              <w:marRight w:val="0"/>
                              <w:marTop w:val="0"/>
                              <w:marBottom w:val="0"/>
                              <w:divBdr>
                                <w:top w:val="none" w:sz="0" w:space="0" w:color="auto"/>
                                <w:left w:val="none" w:sz="0" w:space="0" w:color="auto"/>
                                <w:bottom w:val="none" w:sz="0" w:space="0" w:color="auto"/>
                                <w:right w:val="none" w:sz="0" w:space="0" w:color="auto"/>
                              </w:divBdr>
                              <w:divsChild>
                                <w:div w:id="3425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1552143">
          <w:marLeft w:val="0"/>
          <w:marRight w:val="0"/>
          <w:marTop w:val="0"/>
          <w:marBottom w:val="0"/>
          <w:divBdr>
            <w:top w:val="none" w:sz="0" w:space="0" w:color="auto"/>
            <w:left w:val="none" w:sz="0" w:space="0" w:color="auto"/>
            <w:bottom w:val="none" w:sz="0" w:space="0" w:color="auto"/>
            <w:right w:val="none" w:sz="0" w:space="0" w:color="auto"/>
          </w:divBdr>
        </w:div>
      </w:divsChild>
    </w:div>
    <w:div w:id="1830169281">
      <w:bodyDiv w:val="1"/>
      <w:marLeft w:val="0"/>
      <w:marRight w:val="0"/>
      <w:marTop w:val="0"/>
      <w:marBottom w:val="0"/>
      <w:divBdr>
        <w:top w:val="none" w:sz="0" w:space="0" w:color="auto"/>
        <w:left w:val="none" w:sz="0" w:space="0" w:color="auto"/>
        <w:bottom w:val="none" w:sz="0" w:space="0" w:color="auto"/>
        <w:right w:val="none" w:sz="0" w:space="0" w:color="auto"/>
      </w:divBdr>
    </w:div>
    <w:div w:id="1840343043">
      <w:bodyDiv w:val="1"/>
      <w:marLeft w:val="0"/>
      <w:marRight w:val="0"/>
      <w:marTop w:val="0"/>
      <w:marBottom w:val="0"/>
      <w:divBdr>
        <w:top w:val="none" w:sz="0" w:space="0" w:color="auto"/>
        <w:left w:val="none" w:sz="0" w:space="0" w:color="auto"/>
        <w:bottom w:val="none" w:sz="0" w:space="0" w:color="auto"/>
        <w:right w:val="none" w:sz="0" w:space="0" w:color="auto"/>
      </w:divBdr>
    </w:div>
    <w:div w:id="1855262658">
      <w:bodyDiv w:val="1"/>
      <w:marLeft w:val="0"/>
      <w:marRight w:val="0"/>
      <w:marTop w:val="0"/>
      <w:marBottom w:val="0"/>
      <w:divBdr>
        <w:top w:val="none" w:sz="0" w:space="0" w:color="auto"/>
        <w:left w:val="none" w:sz="0" w:space="0" w:color="auto"/>
        <w:bottom w:val="none" w:sz="0" w:space="0" w:color="auto"/>
        <w:right w:val="none" w:sz="0" w:space="0" w:color="auto"/>
      </w:divBdr>
    </w:div>
    <w:div w:id="1859081663">
      <w:bodyDiv w:val="1"/>
      <w:marLeft w:val="0"/>
      <w:marRight w:val="0"/>
      <w:marTop w:val="0"/>
      <w:marBottom w:val="0"/>
      <w:divBdr>
        <w:top w:val="none" w:sz="0" w:space="0" w:color="auto"/>
        <w:left w:val="none" w:sz="0" w:space="0" w:color="auto"/>
        <w:bottom w:val="none" w:sz="0" w:space="0" w:color="auto"/>
        <w:right w:val="none" w:sz="0" w:space="0" w:color="auto"/>
      </w:divBdr>
    </w:div>
    <w:div w:id="1906914798">
      <w:bodyDiv w:val="1"/>
      <w:marLeft w:val="0"/>
      <w:marRight w:val="0"/>
      <w:marTop w:val="0"/>
      <w:marBottom w:val="0"/>
      <w:divBdr>
        <w:top w:val="none" w:sz="0" w:space="0" w:color="auto"/>
        <w:left w:val="none" w:sz="0" w:space="0" w:color="auto"/>
        <w:bottom w:val="none" w:sz="0" w:space="0" w:color="auto"/>
        <w:right w:val="none" w:sz="0" w:space="0" w:color="auto"/>
      </w:divBdr>
    </w:div>
    <w:div w:id="1967271084">
      <w:bodyDiv w:val="1"/>
      <w:marLeft w:val="0"/>
      <w:marRight w:val="0"/>
      <w:marTop w:val="0"/>
      <w:marBottom w:val="0"/>
      <w:divBdr>
        <w:top w:val="none" w:sz="0" w:space="0" w:color="auto"/>
        <w:left w:val="none" w:sz="0" w:space="0" w:color="auto"/>
        <w:bottom w:val="none" w:sz="0" w:space="0" w:color="auto"/>
        <w:right w:val="none" w:sz="0" w:space="0" w:color="auto"/>
      </w:divBdr>
    </w:div>
    <w:div w:id="1972131264">
      <w:bodyDiv w:val="1"/>
      <w:marLeft w:val="0"/>
      <w:marRight w:val="0"/>
      <w:marTop w:val="0"/>
      <w:marBottom w:val="0"/>
      <w:divBdr>
        <w:top w:val="none" w:sz="0" w:space="0" w:color="auto"/>
        <w:left w:val="none" w:sz="0" w:space="0" w:color="auto"/>
        <w:bottom w:val="none" w:sz="0" w:space="0" w:color="auto"/>
        <w:right w:val="none" w:sz="0" w:space="0" w:color="auto"/>
      </w:divBdr>
    </w:div>
    <w:div w:id="1995645491">
      <w:bodyDiv w:val="1"/>
      <w:marLeft w:val="0"/>
      <w:marRight w:val="0"/>
      <w:marTop w:val="0"/>
      <w:marBottom w:val="0"/>
      <w:divBdr>
        <w:top w:val="none" w:sz="0" w:space="0" w:color="auto"/>
        <w:left w:val="none" w:sz="0" w:space="0" w:color="auto"/>
        <w:bottom w:val="none" w:sz="0" w:space="0" w:color="auto"/>
        <w:right w:val="none" w:sz="0" w:space="0" w:color="auto"/>
      </w:divBdr>
    </w:div>
    <w:div w:id="20448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heirworld.org/news/activity-packs-help-young-refugee-children-in-greece-deal-with-stress" TargetMode="External"/><Relationship Id="rId18" Type="http://schemas.openxmlformats.org/officeDocument/2006/relationships/hyperlink" Target="https://www.gov.scot/groups/wellbeing-economy-governments-wego/" TargetMode="External"/><Relationship Id="rId26" Type="http://schemas.openxmlformats.org/officeDocument/2006/relationships/hyperlink" Target="https://en.unesco.org/themes/education/sdgs/material/03" TargetMode="External"/><Relationship Id="rId39" Type="http://schemas.openxmlformats.org/officeDocument/2006/relationships/hyperlink" Target="https://en.unesco.org/news/world-poverty-could-be-cut-half-if-all-adults-completed-secondary-education" TargetMode="External"/><Relationship Id="rId21" Type="http://schemas.openxmlformats.org/officeDocument/2006/relationships/hyperlink" Target="mailto:schools@theirworld.org" TargetMode="External"/><Relationship Id="rId34" Type="http://schemas.openxmlformats.org/officeDocument/2006/relationships/hyperlink" Target="https://iwhc.org/resources/facts-child-marriage/" TargetMode="External"/><Relationship Id="rId42" Type="http://schemas.openxmlformats.org/officeDocument/2006/relationships/image" Target="media/image2.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file:///C:\Users\lizne\Documents\Educational%20Consultancy%20Sep%202020\Theirworld\Writing\Education%20resources%20for%20proofread\Education%20unlocks%20good%20health%20and%20well-being\Education%20Unlocks%20Good%20Health%20&amp;amp;%20Well-being%20Resource%20Pack%207-11%20FOR%20PROOFREAD.docx" TargetMode="External"/><Relationship Id="rId20" Type="http://schemas.openxmlformats.org/officeDocument/2006/relationships/hyperlink" Target="https://theirworld.org/" TargetMode="External"/><Relationship Id="rId29" Type="http://schemas.openxmlformats.org/officeDocument/2006/relationships/hyperlink" Target="https://youngminds.org.uk/" TargetMode="External"/><Relationship Id="rId41"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report.educationcommission.org/downloads/" TargetMode="External"/><Relationship Id="rId24" Type="http://schemas.openxmlformats.org/officeDocument/2006/relationships/hyperlink" Target="https://theirworld.org/resources/?f-resource_type=teachers-resources" TargetMode="External"/><Relationship Id="rId32" Type="http://schemas.openxmlformats.org/officeDocument/2006/relationships/hyperlink" Target="https://www.wateraid.org/facts-and-statistics" TargetMode="External"/><Relationship Id="rId37" Type="http://schemas.openxmlformats.org/officeDocument/2006/relationships/hyperlink" Target="https://digital.nhs.uk/data-and-information/publications/statistical/mental-health-of-children-and-young-people-in-england/2020-wave-1-follow-up" TargetMode="External"/><Relationship Id="rId40" Type="http://schemas.openxmlformats.org/officeDocument/2006/relationships/hyperlink" Target="https://mayavakfi.org/en/" TargetMode="External"/><Relationship Id="rId5" Type="http://schemas.openxmlformats.org/officeDocument/2006/relationships/numbering" Target="numbering.xml"/><Relationship Id="rId15" Type="http://schemas.openxmlformats.org/officeDocument/2006/relationships/hyperlink" Target="https://theirworld.org/projects/jennifer-brown-research-laboratory" TargetMode="External"/><Relationship Id="rId23" Type="http://schemas.openxmlformats.org/officeDocument/2006/relationships/hyperlink" Target="https://www.facebook.com/Theirworld/" TargetMode="External"/><Relationship Id="rId28" Type="http://schemas.openxmlformats.org/officeDocument/2006/relationships/hyperlink" Target="https://www.mentallyhealthyschools.org.uk/" TargetMode="External"/><Relationship Id="rId36" Type="http://schemas.openxmlformats.org/officeDocument/2006/relationships/hyperlink" Target="https://www.unicef.org/child-rights-convention/convention-text-childrens-version" TargetMode="External"/><Relationship Id="rId10" Type="http://schemas.openxmlformats.org/officeDocument/2006/relationships/hyperlink" Target="https://theirworld.org/resources/detail/education-unlocks-health-and-wellbeing" TargetMode="External"/><Relationship Id="rId19" Type="http://schemas.openxmlformats.org/officeDocument/2006/relationships/hyperlink" Target="https://theirworld.org/resources/detail/education-unlocks-health-and-wellbeing" TargetMode="External"/><Relationship Id="rId31" Type="http://schemas.openxmlformats.org/officeDocument/2006/relationships/hyperlink" Target="https://report.educationcommission.org/downloads/"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hyperlink" Target="https://theirworld.org/resources/detail/education-unlocks-health-and-wellbeing" TargetMode="External"/><Relationship Id="rId14" Type="http://schemas.openxmlformats.org/officeDocument/2006/relationships/hyperlink" Target="https://theirworld.org/wp-content/uploads/2018/09/September-2018-Lebanon-Snacks-Report-Final.pdf" TargetMode="External"/><Relationship Id="rId22" Type="http://schemas.openxmlformats.org/officeDocument/2006/relationships/hyperlink" Target="https://twitter.com/theirworld" TargetMode="External"/><Relationship Id="rId27" Type="http://schemas.openxmlformats.org/officeDocument/2006/relationships/hyperlink" Target="https://www.redcross.org.uk/get-involved/teaching-resources" TargetMode="External"/><Relationship Id="rId30" Type="http://schemas.openxmlformats.org/officeDocument/2006/relationships/hyperlink" Target="https://www.actionforhappiness.org/calendars" TargetMode="External"/><Relationship Id="rId35" Type="http://schemas.openxmlformats.org/officeDocument/2006/relationships/hyperlink" Target="https://www.rcpch.ac.uk/key-topics/nutrition-obesity"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human-resources-health.biomedcentral.com/articles/10.1186/s12960-017-0187-2" TargetMode="External"/><Relationship Id="rId17" Type="http://schemas.openxmlformats.org/officeDocument/2006/relationships/hyperlink" Target="http://happyplanetindex.org/" TargetMode="External"/><Relationship Id="rId25" Type="http://schemas.openxmlformats.org/officeDocument/2006/relationships/hyperlink" Target="https://key.theirworld.org/" TargetMode="External"/><Relationship Id="rId33" Type="http://schemas.openxmlformats.org/officeDocument/2006/relationships/hyperlink" Target="https://www.who.int/news-room/facts-in-pictures/detail/immunization" TargetMode="External"/><Relationship Id="rId38" Type="http://schemas.openxmlformats.org/officeDocument/2006/relationships/hyperlink" Target="https://human-resources-health.biomedcentral.com/articles/10.1186/s12960-017-0187-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44A65374374646AD957C56C8E6910A" ma:contentTypeVersion="16" ma:contentTypeDescription="Create a new document." ma:contentTypeScope="" ma:versionID="a0e59a263e35a9f39e4c0fbc11097aa8">
  <xsd:schema xmlns:xsd="http://www.w3.org/2001/XMLSchema" xmlns:xs="http://www.w3.org/2001/XMLSchema" xmlns:p="http://schemas.microsoft.com/office/2006/metadata/properties" xmlns:ns2="2ea0d13e-6662-48b9-9f16-362ada5ac052" xmlns:ns3="a78c6f89-7204-4a13-b146-5119ac872cc6" targetNamespace="http://schemas.microsoft.com/office/2006/metadata/properties" ma:root="true" ma:fieldsID="c8a924fadd8bc2c46aac68f84d54ebbc" ns2:_="" ns3:_="">
    <xsd:import namespace="2ea0d13e-6662-48b9-9f16-362ada5ac052"/>
    <xsd:import namespace="a78c6f89-7204-4a13-b146-5119ac872cc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a0d13e-6662-48b9-9f16-362ada5ac0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d16e63b-c26a-410b-bdb1-f6730d3fbc2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8c6f89-7204-4a13-b146-5119ac872cc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8d3a3f35-dee1-4f77-87a5-c9318aeb907a}" ma:internalName="TaxCatchAll" ma:showField="CatchAllData" ma:web="a78c6f89-7204-4a13-b146-5119ac872c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78c6f89-7204-4a13-b146-5119ac872cc6" xsi:nil="true"/>
    <lcf76f155ced4ddcb4097134ff3c332f xmlns="2ea0d13e-6662-48b9-9f16-362ada5ac052">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83F354-4958-49A4-A1EC-D6FE05F68D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a0d13e-6662-48b9-9f16-362ada5ac052"/>
    <ds:schemaRef ds:uri="a78c6f89-7204-4a13-b146-5119ac872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AAD3E4-527F-4F9E-AC9E-1D35696E3AED}">
  <ds:schemaRefs>
    <ds:schemaRef ds:uri="http://schemas.microsoft.com/sharepoint/v3/contenttype/forms"/>
  </ds:schemaRefs>
</ds:datastoreItem>
</file>

<file path=customXml/itemProps3.xml><?xml version="1.0" encoding="utf-8"?>
<ds:datastoreItem xmlns:ds="http://schemas.openxmlformats.org/officeDocument/2006/customXml" ds:itemID="{20607158-8820-494A-9D90-B0A589FAE29F}">
  <ds:schemaRefs>
    <ds:schemaRef ds:uri="http://purl.org/dc/terms/"/>
    <ds:schemaRef ds:uri="2ea0d13e-6662-48b9-9f16-362ada5ac052"/>
    <ds:schemaRef ds:uri="http://purl.org/dc/dcmitype/"/>
    <ds:schemaRef ds:uri="http://purl.org/dc/elements/1.1/"/>
    <ds:schemaRef ds:uri="http://www.w3.org/XML/1998/namespace"/>
    <ds:schemaRef ds:uri="a78c6f89-7204-4a13-b146-5119ac872cc6"/>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5C6DB6DB-6F11-47BA-BA7B-CB8B9EF74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3667</Words>
  <Characters>20903</Characters>
  <Application>Microsoft Office Word</Application>
  <DocSecurity>0</DocSecurity>
  <Lines>174</Lines>
  <Paragraphs>49</Paragraphs>
  <ScaleCrop>false</ScaleCrop>
  <Company/>
  <LinksUpToDate>false</LinksUpToDate>
  <CharactersWithSpaces>24521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 Newbon</dc:creator>
  <cp:lastModifiedBy>Olivia Arnold</cp:lastModifiedBy>
  <cp:revision>2</cp:revision>
  <dcterms:created xsi:type="dcterms:W3CDTF">2024-11-25T12:46:00Z</dcterms:created>
  <dcterms:modified xsi:type="dcterms:W3CDTF">2024-11-25T12:46:00Z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0x0101008344A65374374646AD957C56C8E6910A</vt:lpwstr>
  </property>
  <property fmtid="{D5CDD505-2E9C-101B-9397-08002B2CF9AE}" pid="3" name="MediaServiceImageTags">
    <vt:lpwstr/>
  </property>
</Properties>
</file>